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91" w:rsidRDefault="00CD23D4" w:rsidP="006E0F91">
      <w:pPr>
        <w:spacing w:beforeLines="50" w:before="156" w:afterLines="50" w:after="156" w:line="360" w:lineRule="auto"/>
        <w:jc w:val="center"/>
        <w:rPr>
          <w:rFonts w:hint="eastAsia"/>
          <w:b/>
          <w:bCs/>
          <w:kern w:val="36"/>
          <w:sz w:val="24"/>
          <w:szCs w:val="30"/>
        </w:rPr>
      </w:pPr>
      <w:r w:rsidRPr="00CD23D4">
        <w:rPr>
          <w:rFonts w:hint="eastAsia"/>
          <w:b/>
          <w:bCs/>
          <w:kern w:val="36"/>
          <w:sz w:val="24"/>
          <w:szCs w:val="30"/>
        </w:rPr>
        <w:t>国家自然科学基金委员会</w:t>
      </w:r>
      <w:r w:rsidRPr="00CD23D4">
        <w:rPr>
          <w:rFonts w:hint="eastAsia"/>
          <w:b/>
          <w:bCs/>
          <w:kern w:val="36"/>
          <w:sz w:val="24"/>
          <w:szCs w:val="30"/>
        </w:rPr>
        <w:t>-</w:t>
      </w:r>
      <w:r w:rsidRPr="00CD23D4">
        <w:rPr>
          <w:rFonts w:hint="eastAsia"/>
          <w:b/>
          <w:bCs/>
          <w:kern w:val="36"/>
          <w:sz w:val="24"/>
          <w:szCs w:val="30"/>
        </w:rPr>
        <w:t>中国科学院空间科学卫星科学研究联合基金</w:t>
      </w:r>
    </w:p>
    <w:p w:rsidR="0040508E" w:rsidRPr="00CD23D4" w:rsidRDefault="00CD23D4" w:rsidP="006E0F91">
      <w:pPr>
        <w:spacing w:beforeLines="50" w:before="156" w:afterLines="50" w:after="156" w:line="360" w:lineRule="auto"/>
        <w:jc w:val="center"/>
        <w:rPr>
          <w:rFonts w:hint="eastAsia"/>
          <w:b/>
          <w:bCs/>
          <w:kern w:val="36"/>
          <w:sz w:val="24"/>
          <w:szCs w:val="30"/>
        </w:rPr>
      </w:pPr>
      <w:r w:rsidRPr="00CD23D4">
        <w:rPr>
          <w:rFonts w:hint="eastAsia"/>
          <w:b/>
          <w:bCs/>
          <w:kern w:val="36"/>
          <w:sz w:val="24"/>
          <w:szCs w:val="30"/>
        </w:rPr>
        <w:t>2017</w:t>
      </w:r>
      <w:r w:rsidRPr="00CD23D4">
        <w:rPr>
          <w:rFonts w:hint="eastAsia"/>
          <w:b/>
          <w:bCs/>
          <w:kern w:val="36"/>
          <w:sz w:val="24"/>
          <w:szCs w:val="30"/>
        </w:rPr>
        <w:t>年度项目</w:t>
      </w:r>
      <w:r w:rsidRPr="00CD23D4">
        <w:rPr>
          <w:rFonts w:hint="eastAsia"/>
          <w:b/>
          <w:bCs/>
          <w:kern w:val="36"/>
          <w:sz w:val="24"/>
          <w:szCs w:val="30"/>
        </w:rPr>
        <w:t>指南</w:t>
      </w:r>
    </w:p>
    <w:p w:rsidR="00CD23D4" w:rsidRPr="006E0F91" w:rsidRDefault="00CD23D4" w:rsidP="00CD23D4">
      <w:pPr>
        <w:spacing w:beforeLines="50" w:before="156" w:afterLines="50" w:after="156" w:line="360" w:lineRule="auto"/>
        <w:rPr>
          <w:rFonts w:hint="eastAsia"/>
          <w:b/>
          <w:bCs/>
          <w:kern w:val="36"/>
          <w:sz w:val="24"/>
          <w:szCs w:val="30"/>
        </w:rPr>
      </w:pPr>
    </w:p>
    <w:p w:rsidR="00CD23D4" w:rsidRPr="00CD23D4" w:rsidRDefault="00CD23D4" w:rsidP="00CD23D4">
      <w:pPr>
        <w:widowControl/>
        <w:shd w:val="clear" w:color="auto" w:fill="FFFFFF"/>
        <w:spacing w:beforeLines="50" w:before="156" w:afterLines="50" w:after="156" w:line="360" w:lineRule="auto"/>
        <w:ind w:firstLineChars="196" w:firstLine="472"/>
        <w:rPr>
          <w:rFonts w:cs="宋体" w:hint="eastAsia"/>
          <w:kern w:val="0"/>
          <w:sz w:val="24"/>
          <w:szCs w:val="20"/>
        </w:rPr>
      </w:pPr>
      <w:r w:rsidRPr="00CD23D4">
        <w:rPr>
          <w:rFonts w:cs="宋体" w:hint="eastAsia"/>
          <w:b/>
          <w:bCs/>
          <w:kern w:val="0"/>
          <w:sz w:val="24"/>
          <w:szCs w:val="20"/>
        </w:rPr>
        <w:t>一、设立宗旨</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空间科学卫星科学研究联合基金由国家自然科学基金委员会与中国科学院共同出资设立，旨在发挥国家自然科学基金的导向和协调作用，吸引和调动全国高等院校、科研机构的研究力量，充分利用中国科学院研制的空间科学卫星平台开展前沿领域和综合交叉领域研究，开拓新的研究方向，发挥空间科学卫星的效能，促进开放和交流，提升我国基础科学自主创新能力，培养空间科学卫星科学研究人才，促进空间科学科研成果的产出。</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b/>
          <w:bCs/>
          <w:kern w:val="0"/>
          <w:sz w:val="24"/>
          <w:szCs w:val="20"/>
        </w:rPr>
        <w:t>二、实施原则</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空间科学卫星科学研究联合基金是国家自然科学基金的组成部分，其申请、评审、管理和资金使用按照《国家自然科学基金条例》、《国家自然科学基金联合基金项目管理办法》和《国家自然科学基金资助项目资金管理办法》等有关规定执行。</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b/>
          <w:bCs/>
          <w:kern w:val="0"/>
          <w:sz w:val="24"/>
          <w:szCs w:val="20"/>
        </w:rPr>
        <w:t>三、</w:t>
      </w:r>
      <w:r w:rsidRPr="00CD23D4">
        <w:rPr>
          <w:rFonts w:cs="宋体" w:hint="eastAsia"/>
          <w:b/>
          <w:bCs/>
          <w:kern w:val="0"/>
          <w:sz w:val="24"/>
          <w:szCs w:val="20"/>
        </w:rPr>
        <w:t>2017</w:t>
      </w:r>
      <w:r w:rsidRPr="00CD23D4">
        <w:rPr>
          <w:rFonts w:cs="宋体" w:hint="eastAsia"/>
          <w:b/>
          <w:bCs/>
          <w:kern w:val="0"/>
          <w:sz w:val="24"/>
          <w:szCs w:val="20"/>
        </w:rPr>
        <w:t>年度资助计划、资助领域和研究方向</w:t>
      </w:r>
    </w:p>
    <w:p w:rsidR="00CD23D4" w:rsidRPr="00CD23D4" w:rsidRDefault="00CD23D4" w:rsidP="00CD23D4">
      <w:pPr>
        <w:widowControl/>
        <w:shd w:val="clear" w:color="auto" w:fill="FFFFFF"/>
        <w:spacing w:beforeLines="50" w:before="156" w:afterLines="50" w:after="156" w:line="360" w:lineRule="auto"/>
        <w:rPr>
          <w:rFonts w:cs="宋体" w:hint="eastAsia"/>
          <w:b/>
          <w:kern w:val="0"/>
          <w:sz w:val="24"/>
          <w:szCs w:val="20"/>
        </w:rPr>
      </w:pPr>
      <w:r w:rsidRPr="00CD23D4">
        <w:rPr>
          <w:rFonts w:cs="宋体" w:hint="eastAsia"/>
          <w:b/>
          <w:kern w:val="0"/>
          <w:sz w:val="24"/>
          <w:szCs w:val="20"/>
        </w:rPr>
        <w:t xml:space="preserve">　　（一）实践十号返回式科学实验卫星（申请代码</w:t>
      </w:r>
      <w:r w:rsidRPr="00CD23D4">
        <w:rPr>
          <w:rFonts w:cs="宋体" w:hint="eastAsia"/>
          <w:b/>
          <w:kern w:val="0"/>
          <w:sz w:val="24"/>
          <w:szCs w:val="20"/>
        </w:rPr>
        <w:t>1</w:t>
      </w:r>
      <w:r w:rsidRPr="00CD23D4">
        <w:rPr>
          <w:rFonts w:cs="宋体" w:hint="eastAsia"/>
          <w:b/>
          <w:kern w:val="0"/>
          <w:sz w:val="24"/>
          <w:szCs w:val="20"/>
        </w:rPr>
        <w:t>：</w:t>
      </w:r>
      <w:r w:rsidRPr="00CD23D4">
        <w:rPr>
          <w:rFonts w:cs="宋体" w:hint="eastAsia"/>
          <w:b/>
          <w:kern w:val="0"/>
          <w:sz w:val="24"/>
          <w:szCs w:val="20"/>
        </w:rPr>
        <w:t>A02</w:t>
      </w:r>
      <w:r w:rsidRPr="00CD23D4">
        <w:rPr>
          <w:rFonts w:cs="宋体" w:hint="eastAsia"/>
          <w:b/>
          <w:kern w:val="0"/>
          <w:sz w:val="24"/>
          <w:szCs w:val="20"/>
        </w:rPr>
        <w:t>）</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2017</w:t>
      </w:r>
      <w:r w:rsidRPr="00CD23D4">
        <w:rPr>
          <w:rFonts w:cs="宋体" w:hint="eastAsia"/>
          <w:kern w:val="0"/>
          <w:sz w:val="24"/>
          <w:szCs w:val="20"/>
        </w:rPr>
        <w:t>年度空间科学卫星科学研究联合基金（实践十号返回式科学实验卫星）对以下六个研究领域的</w:t>
      </w:r>
      <w:r w:rsidRPr="00CD23D4">
        <w:rPr>
          <w:rFonts w:cs="宋体" w:hint="eastAsia"/>
          <w:kern w:val="0"/>
          <w:sz w:val="24"/>
          <w:szCs w:val="20"/>
        </w:rPr>
        <w:t>24</w:t>
      </w:r>
      <w:r w:rsidRPr="00CD23D4">
        <w:rPr>
          <w:rFonts w:cs="宋体" w:hint="eastAsia"/>
          <w:kern w:val="0"/>
          <w:sz w:val="24"/>
          <w:szCs w:val="20"/>
        </w:rPr>
        <w:t>个研究方向进行资助，拟资助培育项目</w:t>
      </w:r>
      <w:r w:rsidRPr="00CD23D4">
        <w:rPr>
          <w:rFonts w:cs="宋体" w:hint="eastAsia"/>
          <w:kern w:val="0"/>
          <w:sz w:val="24"/>
          <w:szCs w:val="20"/>
        </w:rPr>
        <w:t>24</w:t>
      </w:r>
      <w:r w:rsidRPr="00CD23D4">
        <w:rPr>
          <w:rFonts w:cs="宋体" w:hint="eastAsia"/>
          <w:kern w:val="0"/>
          <w:sz w:val="24"/>
          <w:szCs w:val="20"/>
        </w:rPr>
        <w:t>项左右，直接费用平均资助强度约为</w:t>
      </w:r>
      <w:r w:rsidRPr="00CD23D4">
        <w:rPr>
          <w:rFonts w:cs="宋体" w:hint="eastAsia"/>
          <w:kern w:val="0"/>
          <w:sz w:val="24"/>
          <w:szCs w:val="20"/>
        </w:rPr>
        <w:t>140</w:t>
      </w:r>
      <w:r w:rsidRPr="00CD23D4">
        <w:rPr>
          <w:rFonts w:cs="宋体" w:hint="eastAsia"/>
          <w:kern w:val="0"/>
          <w:sz w:val="24"/>
          <w:szCs w:val="20"/>
        </w:rPr>
        <w:t>万元</w:t>
      </w:r>
      <w:r w:rsidRPr="00CD23D4">
        <w:rPr>
          <w:rFonts w:cs="宋体" w:hint="eastAsia"/>
          <w:kern w:val="0"/>
          <w:sz w:val="24"/>
          <w:szCs w:val="20"/>
        </w:rPr>
        <w:t>/</w:t>
      </w:r>
      <w:r w:rsidRPr="00CD23D4">
        <w:rPr>
          <w:rFonts w:cs="宋体" w:hint="eastAsia"/>
          <w:kern w:val="0"/>
          <w:sz w:val="24"/>
          <w:szCs w:val="20"/>
        </w:rPr>
        <w:t>项，资助期限为</w:t>
      </w:r>
      <w:r w:rsidRPr="00CD23D4">
        <w:rPr>
          <w:rFonts w:cs="宋体" w:hint="eastAsia"/>
          <w:kern w:val="0"/>
          <w:sz w:val="24"/>
          <w:szCs w:val="20"/>
        </w:rPr>
        <w:t>3</w:t>
      </w:r>
      <w:r w:rsidRPr="00CD23D4">
        <w:rPr>
          <w:rFonts w:cs="宋体" w:hint="eastAsia"/>
          <w:kern w:val="0"/>
          <w:sz w:val="24"/>
          <w:szCs w:val="20"/>
        </w:rPr>
        <w:t>年，研究期限应填写“</w:t>
      </w:r>
      <w:r w:rsidRPr="00CD23D4">
        <w:rPr>
          <w:rFonts w:cs="宋体" w:hint="eastAsia"/>
          <w:kern w:val="0"/>
          <w:sz w:val="24"/>
          <w:szCs w:val="20"/>
        </w:rPr>
        <w:t>2018</w:t>
      </w:r>
      <w:r w:rsidRPr="00CD23D4">
        <w:rPr>
          <w:rFonts w:cs="宋体" w:hint="eastAsia"/>
          <w:kern w:val="0"/>
          <w:sz w:val="24"/>
          <w:szCs w:val="20"/>
        </w:rPr>
        <w:t>年</w:t>
      </w:r>
      <w:r w:rsidRPr="00CD23D4">
        <w:rPr>
          <w:rFonts w:cs="宋体" w:hint="eastAsia"/>
          <w:kern w:val="0"/>
          <w:sz w:val="24"/>
          <w:szCs w:val="20"/>
        </w:rPr>
        <w:t>1</w:t>
      </w:r>
      <w:r w:rsidRPr="00CD23D4">
        <w:rPr>
          <w:rFonts w:cs="宋体" w:hint="eastAsia"/>
          <w:kern w:val="0"/>
          <w:sz w:val="24"/>
          <w:szCs w:val="20"/>
        </w:rPr>
        <w:t>月</w:t>
      </w:r>
      <w:r w:rsidRPr="00CD23D4">
        <w:rPr>
          <w:rFonts w:cs="宋体" w:hint="eastAsia"/>
          <w:kern w:val="0"/>
          <w:sz w:val="24"/>
          <w:szCs w:val="20"/>
        </w:rPr>
        <w:t>1</w:t>
      </w:r>
      <w:r w:rsidRPr="00CD23D4">
        <w:rPr>
          <w:rFonts w:cs="宋体" w:hint="eastAsia"/>
          <w:kern w:val="0"/>
          <w:sz w:val="24"/>
          <w:szCs w:val="20"/>
        </w:rPr>
        <w:t>日</w:t>
      </w:r>
      <w:r w:rsidRPr="00CD23D4">
        <w:rPr>
          <w:rFonts w:cs="宋体" w:hint="eastAsia"/>
          <w:kern w:val="0"/>
          <w:sz w:val="24"/>
          <w:szCs w:val="20"/>
        </w:rPr>
        <w:t>-2020</w:t>
      </w:r>
      <w:r w:rsidRPr="00CD23D4">
        <w:rPr>
          <w:rFonts w:cs="宋体" w:hint="eastAsia"/>
          <w:kern w:val="0"/>
          <w:sz w:val="24"/>
          <w:szCs w:val="20"/>
        </w:rPr>
        <w:t>年</w:t>
      </w:r>
      <w:r w:rsidRPr="00CD23D4">
        <w:rPr>
          <w:rFonts w:cs="宋体" w:hint="eastAsia"/>
          <w:kern w:val="0"/>
          <w:sz w:val="24"/>
          <w:szCs w:val="20"/>
        </w:rPr>
        <w:t>12</w:t>
      </w:r>
      <w:r w:rsidRPr="00CD23D4">
        <w:rPr>
          <w:rFonts w:cs="宋体" w:hint="eastAsia"/>
          <w:kern w:val="0"/>
          <w:sz w:val="24"/>
          <w:szCs w:val="20"/>
        </w:rPr>
        <w:t>月</w:t>
      </w:r>
      <w:r w:rsidRPr="00CD23D4">
        <w:rPr>
          <w:rFonts w:cs="宋体" w:hint="eastAsia"/>
          <w:kern w:val="0"/>
          <w:sz w:val="24"/>
          <w:szCs w:val="20"/>
        </w:rPr>
        <w:t>31</w:t>
      </w:r>
      <w:r w:rsidRPr="00CD23D4">
        <w:rPr>
          <w:rFonts w:cs="宋体" w:hint="eastAsia"/>
          <w:kern w:val="0"/>
          <w:sz w:val="24"/>
          <w:szCs w:val="20"/>
        </w:rPr>
        <w:t>日”。资助的研究领域和研究方向如下：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1</w:t>
      </w:r>
      <w:r w:rsidRPr="00CD23D4">
        <w:rPr>
          <w:rFonts w:cs="宋体" w:hint="eastAsia"/>
          <w:b/>
          <w:bCs/>
          <w:kern w:val="0"/>
          <w:sz w:val="24"/>
          <w:szCs w:val="20"/>
        </w:rPr>
        <w:t>．微重力流体物理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与地面常重力情况相比，微重力环境中的对流、扩散、相变、聚集等流体基本运动规律表现出极大的差异，并有许多地面环境中无法得到的新体系、新机制、新现象，引起人们需要对流体运动机理的再认识，并在宇航工程以及地面热能机</w:t>
      </w:r>
      <w:r w:rsidRPr="00CD23D4">
        <w:rPr>
          <w:rFonts w:cs="宋体" w:hint="eastAsia"/>
          <w:kern w:val="0"/>
          <w:sz w:val="24"/>
          <w:szCs w:val="20"/>
        </w:rPr>
        <w:lastRenderedPageBreak/>
        <w:t>械、采油等应用中发挥指导性的作用。微重力流体物理主要资助以下方向的科学研究项目：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）开展蒸发与流体界面效应研究，揭示蒸发效应与表面张力驱动对流的相互作用机制，建立界面流体动力学与传热理论模型。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）开展微重力沸腾过程中的气泡动力学特征研究，揭示气泡热动力学与局部热量</w:t>
      </w:r>
      <w:proofErr w:type="gramStart"/>
      <w:r w:rsidRPr="00CD23D4">
        <w:rPr>
          <w:rFonts w:cs="宋体" w:hint="eastAsia"/>
          <w:kern w:val="0"/>
          <w:sz w:val="24"/>
          <w:szCs w:val="20"/>
        </w:rPr>
        <w:t>传输间</w:t>
      </w:r>
      <w:proofErr w:type="gramEnd"/>
      <w:r w:rsidRPr="00CD23D4">
        <w:rPr>
          <w:rFonts w:cs="宋体" w:hint="eastAsia"/>
          <w:kern w:val="0"/>
          <w:sz w:val="24"/>
          <w:szCs w:val="20"/>
        </w:rPr>
        <w:t>的耦合作用及其对传热性能的影响机制，理解沸腾传热内在机理。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）开展热毛细对流表面波研究，分析体系失稳临界条件以及随体积比的变化规律。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）开展微重力条件</w:t>
      </w:r>
      <w:proofErr w:type="gramStart"/>
      <w:r w:rsidRPr="00CD23D4">
        <w:rPr>
          <w:rFonts w:cs="宋体" w:hint="eastAsia"/>
          <w:kern w:val="0"/>
          <w:sz w:val="24"/>
          <w:szCs w:val="20"/>
        </w:rPr>
        <w:t>下石油</w:t>
      </w:r>
      <w:proofErr w:type="gramEnd"/>
      <w:r w:rsidRPr="00CD23D4">
        <w:rPr>
          <w:rFonts w:cs="宋体" w:hint="eastAsia"/>
          <w:kern w:val="0"/>
          <w:sz w:val="24"/>
          <w:szCs w:val="20"/>
        </w:rPr>
        <w:t>组分热扩散特性的研究，获得多种组分的</w:t>
      </w:r>
      <w:proofErr w:type="spellStart"/>
      <w:r w:rsidRPr="00CD23D4">
        <w:rPr>
          <w:rFonts w:cs="宋体" w:hint="eastAsia"/>
          <w:kern w:val="0"/>
          <w:sz w:val="24"/>
          <w:szCs w:val="20"/>
        </w:rPr>
        <w:t>Soret</w:t>
      </w:r>
      <w:proofErr w:type="spellEnd"/>
      <w:r w:rsidRPr="00CD23D4">
        <w:rPr>
          <w:rFonts w:cs="宋体" w:hint="eastAsia"/>
          <w:kern w:val="0"/>
          <w:sz w:val="24"/>
          <w:szCs w:val="20"/>
        </w:rPr>
        <w:t>系数的精确数据。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5</w:t>
      </w:r>
      <w:r w:rsidRPr="00CD23D4">
        <w:rPr>
          <w:rFonts w:cs="宋体" w:hint="eastAsia"/>
          <w:kern w:val="0"/>
          <w:sz w:val="24"/>
          <w:szCs w:val="20"/>
        </w:rPr>
        <w:t>）开展颗粒流体气液相分离研究，系统地研究颗粒物质团簇形成条件、弛豫冷却过程，建立完善理论模型。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6</w:t>
      </w:r>
      <w:r w:rsidRPr="00CD23D4">
        <w:rPr>
          <w:rFonts w:cs="宋体" w:hint="eastAsia"/>
          <w:kern w:val="0"/>
          <w:sz w:val="24"/>
          <w:szCs w:val="20"/>
        </w:rPr>
        <w:t>）开展胶体有序排列及新型材料研究，研究粒子排列和自组装机制。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2</w:t>
      </w:r>
      <w:r w:rsidRPr="00CD23D4">
        <w:rPr>
          <w:rFonts w:cs="宋体" w:hint="eastAsia"/>
          <w:b/>
          <w:bCs/>
          <w:kern w:val="0"/>
          <w:sz w:val="24"/>
          <w:szCs w:val="20"/>
        </w:rPr>
        <w:t>．微重力燃烧科学</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微重力环境中，材料着火与地面情况差别巨大，其规律性认识以及理论模型的建立有待提高和完善，特别是飞行器舱内着火是载人航天器直接面临的严峻问题，需要逐步建立我国航天器用非金属材料防火特性的评价方法。</w:t>
      </w:r>
      <w:proofErr w:type="gramStart"/>
      <w:r w:rsidRPr="00CD23D4">
        <w:rPr>
          <w:rFonts w:cs="宋体" w:hint="eastAsia"/>
          <w:kern w:val="0"/>
          <w:sz w:val="24"/>
          <w:szCs w:val="20"/>
        </w:rPr>
        <w:t>微重力下煤燃烧</w:t>
      </w:r>
      <w:proofErr w:type="gramEnd"/>
      <w:r w:rsidRPr="00CD23D4">
        <w:rPr>
          <w:rFonts w:cs="宋体" w:hint="eastAsia"/>
          <w:kern w:val="0"/>
          <w:sz w:val="24"/>
          <w:szCs w:val="20"/>
        </w:rPr>
        <w:t>实验，可揭示重力及自然对流影响范围和影响幅度，建立更准确的煤燃烧理论和模型，为我国燃煤设备的设计和运行提供理论基础。微重力燃烧主要资助以下方向的科学研究项目：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）开展微重力下导线绝缘层着火</w:t>
      </w:r>
      <w:proofErr w:type="gramStart"/>
      <w:r w:rsidRPr="00CD23D4">
        <w:rPr>
          <w:rFonts w:cs="宋体" w:hint="eastAsia"/>
          <w:kern w:val="0"/>
          <w:sz w:val="24"/>
          <w:szCs w:val="20"/>
        </w:rPr>
        <w:t>早期烟</w:t>
      </w:r>
      <w:proofErr w:type="gramEnd"/>
      <w:r w:rsidRPr="00CD23D4">
        <w:rPr>
          <w:rFonts w:cs="宋体" w:hint="eastAsia"/>
          <w:kern w:val="0"/>
          <w:sz w:val="24"/>
          <w:szCs w:val="20"/>
        </w:rPr>
        <w:t>的析出和烟气分布规律研究，获得长时间微重力环境下过载电流大小、绝缘层厚度等因素对导线着火先期征兆的影响规律。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）开展非金属材料的燃烧特性研究，获得</w:t>
      </w:r>
      <w:proofErr w:type="gramStart"/>
      <w:r w:rsidRPr="00CD23D4">
        <w:rPr>
          <w:rFonts w:cs="宋体" w:hint="eastAsia"/>
          <w:kern w:val="0"/>
          <w:sz w:val="24"/>
          <w:szCs w:val="20"/>
        </w:rPr>
        <w:t>热厚材料</w:t>
      </w:r>
      <w:proofErr w:type="gramEnd"/>
      <w:r w:rsidRPr="00CD23D4">
        <w:rPr>
          <w:rFonts w:cs="宋体" w:hint="eastAsia"/>
          <w:kern w:val="0"/>
          <w:sz w:val="24"/>
          <w:szCs w:val="20"/>
        </w:rPr>
        <w:t>在微重力条件下的燃烧规律及火焰特性。</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w:t>
      </w:r>
      <w:r w:rsidRPr="00CD23D4">
        <w:rPr>
          <w:rFonts w:cs="宋体" w:hint="eastAsia"/>
          <w:kern w:val="0"/>
          <w:sz w:val="24"/>
          <w:szCs w:val="20"/>
        </w:rPr>
        <w:t>3</w:t>
      </w:r>
      <w:r w:rsidRPr="00CD23D4">
        <w:rPr>
          <w:rFonts w:cs="宋体" w:hint="eastAsia"/>
          <w:kern w:val="0"/>
          <w:sz w:val="24"/>
          <w:szCs w:val="20"/>
        </w:rPr>
        <w:t>）开展</w:t>
      </w:r>
      <w:proofErr w:type="gramStart"/>
      <w:r w:rsidRPr="00CD23D4">
        <w:rPr>
          <w:rFonts w:cs="宋体" w:hint="eastAsia"/>
          <w:kern w:val="0"/>
          <w:sz w:val="24"/>
          <w:szCs w:val="20"/>
        </w:rPr>
        <w:t>微重力下煤颗粒</w:t>
      </w:r>
      <w:proofErr w:type="gramEnd"/>
      <w:r w:rsidRPr="00CD23D4">
        <w:rPr>
          <w:rFonts w:cs="宋体" w:hint="eastAsia"/>
          <w:kern w:val="0"/>
          <w:sz w:val="24"/>
          <w:szCs w:val="20"/>
        </w:rPr>
        <w:t>燃烧及其污染物生成特性研究，获得微重力下我国典型煤种煤粒燃烧的重要基础参数。</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）开展微重力下煤粉燃烧及其污染物生成特性研究，揭示煤在微重力条件下燃烧的基本现象，认识煤燃烧基本特性和机理。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3</w:t>
      </w:r>
      <w:r w:rsidRPr="00CD23D4">
        <w:rPr>
          <w:rFonts w:cs="宋体" w:hint="eastAsia"/>
          <w:b/>
          <w:bCs/>
          <w:kern w:val="0"/>
          <w:sz w:val="24"/>
          <w:szCs w:val="20"/>
        </w:rPr>
        <w:t>．空间熔</w:t>
      </w:r>
      <w:proofErr w:type="gramStart"/>
      <w:r w:rsidRPr="00CD23D4">
        <w:rPr>
          <w:rFonts w:cs="宋体" w:hint="eastAsia"/>
          <w:b/>
          <w:bCs/>
          <w:kern w:val="0"/>
          <w:sz w:val="24"/>
          <w:szCs w:val="20"/>
        </w:rPr>
        <w:t>体材</w:t>
      </w:r>
      <w:proofErr w:type="gramEnd"/>
      <w:r w:rsidRPr="00CD23D4">
        <w:rPr>
          <w:rFonts w:cs="宋体" w:hint="eastAsia"/>
          <w:b/>
          <w:bCs/>
          <w:kern w:val="0"/>
          <w:sz w:val="24"/>
          <w:szCs w:val="20"/>
        </w:rPr>
        <w:t>料生长</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通过微重力环境抑制溶质对流，可获得地面重力场中难以生长的高质量材料，同时可探明地面重力效应掩盖的影响材料质量和性能的次级效应。通过在多功能炉中的空间材料实验，可攻克在地面条件下材料制备中无法解决的难题，获得在地面无法得到的高性能优质材料，开发新的材料制备工艺。通过天地对比研究，可揭示材料制备过程中的微观机理和组分、结构与性能之间的内在关联，发现新的科学现象，丰富和发展材料科学理论，指导地面的材料制备和生产工艺。空间熔</w:t>
      </w:r>
      <w:proofErr w:type="gramStart"/>
      <w:r w:rsidRPr="00CD23D4">
        <w:rPr>
          <w:rFonts w:cs="宋体" w:hint="eastAsia"/>
          <w:kern w:val="0"/>
          <w:sz w:val="24"/>
          <w:szCs w:val="20"/>
        </w:rPr>
        <w:t>体材</w:t>
      </w:r>
      <w:proofErr w:type="gramEnd"/>
      <w:r w:rsidRPr="00CD23D4">
        <w:rPr>
          <w:rFonts w:cs="宋体" w:hint="eastAsia"/>
          <w:kern w:val="0"/>
          <w:sz w:val="24"/>
          <w:szCs w:val="20"/>
        </w:rPr>
        <w:t>料生长主要资助以下方向的科学研究项目：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）研究微重力环境下</w:t>
      </w:r>
      <w:proofErr w:type="spellStart"/>
      <w:r w:rsidRPr="00CD23D4">
        <w:rPr>
          <w:rFonts w:cs="宋体" w:hint="eastAsia"/>
          <w:kern w:val="0"/>
          <w:sz w:val="24"/>
          <w:szCs w:val="20"/>
        </w:rPr>
        <w:t>InAsSb</w:t>
      </w:r>
      <w:proofErr w:type="spellEnd"/>
      <w:r w:rsidRPr="00CD23D4">
        <w:rPr>
          <w:rFonts w:cs="宋体" w:hint="eastAsia"/>
          <w:kern w:val="0"/>
          <w:sz w:val="24"/>
          <w:szCs w:val="20"/>
        </w:rPr>
        <w:t>晶体的生长规律，阐明三元半导体合金材料的缺陷形成机制、带隙与组分的关系及其光电特性。</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）开展微重力条件下锡基合金及高温熔体的润湿特性与界面行为研究，揭示锡基合金微观结构的规律。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）开展碲化铋基热电半导体及复合材料空间微重力生长与性能研究，揭示热电材料微观结构变化与材料热电协同输运关联性的规律，获得组分均匀的高质量热电材料。</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）开展</w:t>
      </w:r>
      <w:r w:rsidRPr="00CD23D4">
        <w:rPr>
          <w:rFonts w:cs="宋体" w:hint="eastAsia"/>
          <w:kern w:val="0"/>
          <w:sz w:val="24"/>
          <w:szCs w:val="20"/>
        </w:rPr>
        <w:t>InxGa1-xSb</w:t>
      </w:r>
      <w:r w:rsidRPr="00CD23D4">
        <w:rPr>
          <w:rFonts w:cs="宋体" w:hint="eastAsia"/>
          <w:kern w:val="0"/>
          <w:sz w:val="24"/>
          <w:szCs w:val="20"/>
        </w:rPr>
        <w:t>三元半导体晶体的研究，探索重力效应对晶体完整性和组分分布的影响。</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4</w:t>
      </w:r>
      <w:r w:rsidRPr="00CD23D4">
        <w:rPr>
          <w:rFonts w:cs="宋体" w:hint="eastAsia"/>
          <w:b/>
          <w:bCs/>
          <w:kern w:val="0"/>
          <w:sz w:val="24"/>
          <w:szCs w:val="20"/>
        </w:rPr>
        <w:t>．辐射生物学</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空间辐射生物学是空间生命科学研究的重要问题。空间辐射远高于地面环境辐射水平，是空间活动的重要有害因子。空间辐射具有组成种类复杂且与其它空间因素相互作用的特点，其有害效应和作用机理亟待阐明。同时辐射具有累积效应，是长期在空间工作和长程空间旅行的关键限制因素。揭示空间辐射效应和发</w:t>
      </w:r>
      <w:r w:rsidRPr="00CD23D4">
        <w:rPr>
          <w:rFonts w:cs="宋体" w:hint="eastAsia"/>
          <w:kern w:val="0"/>
          <w:sz w:val="24"/>
          <w:szCs w:val="20"/>
        </w:rPr>
        <w:lastRenderedPageBreak/>
        <w:t>现空间辐射敏感标志分子对于飞行器辐射防护设计和辐射效应管控至关重要。辐射生物学主要资助以下方向的科学研究项目：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）以水稻、拟南</w:t>
      </w:r>
      <w:proofErr w:type="gramStart"/>
      <w:r w:rsidRPr="00CD23D4">
        <w:rPr>
          <w:rFonts w:cs="宋体" w:hint="eastAsia"/>
          <w:kern w:val="0"/>
          <w:sz w:val="24"/>
          <w:szCs w:val="20"/>
        </w:rPr>
        <w:t>芥</w:t>
      </w:r>
      <w:proofErr w:type="gramEnd"/>
      <w:r w:rsidRPr="00CD23D4">
        <w:rPr>
          <w:rFonts w:cs="宋体" w:hint="eastAsia"/>
          <w:kern w:val="0"/>
          <w:sz w:val="24"/>
          <w:szCs w:val="20"/>
        </w:rPr>
        <w:t>以及线虫为实验材料，研究空间辐射环境引致基因组不稳定的生物学效应机制。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）以家蚕为实验材料，研究空间环境对其胚胎发育的影响和变异的机理。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）利用野生型和辐射敏感的动物细胞及果蝇，研究空间辐射对基因组的作用和遗传效应。</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5</w:t>
      </w:r>
      <w:r w:rsidRPr="00CD23D4">
        <w:rPr>
          <w:rFonts w:cs="宋体" w:hint="eastAsia"/>
          <w:b/>
          <w:bCs/>
          <w:kern w:val="0"/>
          <w:sz w:val="24"/>
          <w:szCs w:val="20"/>
        </w:rPr>
        <w:t>．重力生物学</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重力生物学是国际空间生命科学研究的重要领域，是直接伴随人类飞向太空遭遇空间微重力环境后需要进一步深入研究的课题。通过微重力环境中的实验，在细胞、组织和个体等不同层次上认识和重力相关的生物学过程及重力所起的作用，并能以调节不同的重力水平为手段来研究生命活动，由此获得对地球陆生生物形态、结构和生理功能更深刻的理解和认识。上述研究成果将尽可能转化为地面的实际应用，并为长期的太空探索和开发提供保护措施，为</w:t>
      </w:r>
      <w:proofErr w:type="gramStart"/>
      <w:r w:rsidRPr="00CD23D4">
        <w:rPr>
          <w:rFonts w:cs="宋体" w:hint="eastAsia"/>
          <w:kern w:val="0"/>
          <w:sz w:val="24"/>
          <w:szCs w:val="20"/>
        </w:rPr>
        <w:t>构建再</w:t>
      </w:r>
      <w:proofErr w:type="gramEnd"/>
      <w:r w:rsidRPr="00CD23D4">
        <w:rPr>
          <w:rFonts w:cs="宋体" w:hint="eastAsia"/>
          <w:kern w:val="0"/>
          <w:sz w:val="24"/>
          <w:szCs w:val="20"/>
        </w:rPr>
        <w:t>生受控生命支持系统奠定基础。重力生物学主要资助以下方向的科学研究项目：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）以长日植物拟南</w:t>
      </w:r>
      <w:proofErr w:type="gramStart"/>
      <w:r w:rsidRPr="00CD23D4">
        <w:rPr>
          <w:rFonts w:cs="宋体" w:hint="eastAsia"/>
          <w:kern w:val="0"/>
          <w:sz w:val="24"/>
          <w:szCs w:val="20"/>
        </w:rPr>
        <w:t>芥</w:t>
      </w:r>
      <w:proofErr w:type="gramEnd"/>
      <w:r w:rsidRPr="00CD23D4">
        <w:rPr>
          <w:rFonts w:cs="宋体" w:hint="eastAsia"/>
          <w:kern w:val="0"/>
          <w:sz w:val="24"/>
          <w:szCs w:val="20"/>
        </w:rPr>
        <w:t>与短日植物水稻为实验材料，研究空间微重力条件下光周期诱导高等植物开花的分子机理。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）围绕微重力影响植物细胞壁这一科学问题，开展微重力植物生物学效应及其微重力信号转导研究。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）利用可定量控制细胞培养物质传输过程与条件的多腔室空间生物反应器系统，研究微重力下细胞间相互作用的物质输运规律。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6</w:t>
      </w:r>
      <w:r w:rsidRPr="00CD23D4">
        <w:rPr>
          <w:rFonts w:cs="宋体" w:hint="eastAsia"/>
          <w:b/>
          <w:bCs/>
          <w:kern w:val="0"/>
          <w:sz w:val="24"/>
          <w:szCs w:val="20"/>
        </w:rPr>
        <w:t>．生物技术</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干细胞和胚胎发育是生命科学的前沿研究领域，是生物技术创新的重要基础。如何将干细胞和胚胎发育这类具有重要开发和应用前景的基础研究引入空间科学研究，以探讨空间环境对干细胞增殖、分化和人工组织构建的影响及其调控机制，对于将空间科学研究成果和关键技术造福于人类健康具有重要意义。关于空</w:t>
      </w:r>
      <w:r w:rsidRPr="00CD23D4">
        <w:rPr>
          <w:rFonts w:cs="宋体" w:hint="eastAsia"/>
          <w:kern w:val="0"/>
          <w:sz w:val="24"/>
          <w:szCs w:val="20"/>
        </w:rPr>
        <w:lastRenderedPageBreak/>
        <w:t>间胚胎发育的研究，有望为人类拓展疆域，星际移民提供生命能否繁衍的信息和基础数据，为地面生命科学研究提供新技术、新思路和新方法。生物技术主要资助以下方向的科学研究项目：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）以神经干细胞为研究对象，开展微重力条件下神经干细胞三维培养与组织构建研究。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）以造血干细胞为研究对象，开展微重力条件下造血干细胞三维培养与组织构建研究。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）利用空间干细胞培养盒，开展微重力条件下骨髓间充质干细胞的骨细胞定向分化效应及其分子机制研究。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）以小鼠</w:t>
      </w:r>
      <w:r w:rsidRPr="00CD23D4">
        <w:rPr>
          <w:rFonts w:cs="宋体" w:hint="eastAsia"/>
          <w:kern w:val="0"/>
          <w:sz w:val="24"/>
          <w:szCs w:val="20"/>
        </w:rPr>
        <w:t>2-</w:t>
      </w:r>
      <w:r w:rsidRPr="00CD23D4">
        <w:rPr>
          <w:rFonts w:cs="宋体" w:hint="eastAsia"/>
          <w:kern w:val="0"/>
          <w:sz w:val="24"/>
          <w:szCs w:val="20"/>
        </w:rPr>
        <w:t>细胞期胚胎为研究对象，探讨微重力环境对哺乳动物早期胚胎发育的影响及其机理。</w:t>
      </w:r>
    </w:p>
    <w:p w:rsidR="00CD23D4" w:rsidRPr="00CD23D4" w:rsidRDefault="00CD23D4" w:rsidP="00CD23D4">
      <w:pPr>
        <w:widowControl/>
        <w:shd w:val="clear" w:color="auto" w:fill="FFFFFF"/>
        <w:spacing w:beforeLines="50" w:before="156" w:afterLines="50" w:after="156" w:line="360" w:lineRule="auto"/>
        <w:rPr>
          <w:rFonts w:cs="宋体" w:hint="eastAsia"/>
          <w:b/>
          <w:kern w:val="0"/>
          <w:sz w:val="24"/>
          <w:szCs w:val="20"/>
        </w:rPr>
      </w:pPr>
      <w:r w:rsidRPr="00CD23D4">
        <w:rPr>
          <w:rFonts w:cs="宋体" w:hint="eastAsia"/>
          <w:b/>
          <w:kern w:val="0"/>
          <w:sz w:val="24"/>
          <w:szCs w:val="20"/>
        </w:rPr>
        <w:t xml:space="preserve">　　（二）暗物质粒子探测卫星（申请代码</w:t>
      </w:r>
      <w:r w:rsidRPr="00CD23D4">
        <w:rPr>
          <w:rFonts w:cs="宋体" w:hint="eastAsia"/>
          <w:b/>
          <w:kern w:val="0"/>
          <w:sz w:val="24"/>
          <w:szCs w:val="20"/>
        </w:rPr>
        <w:t>1</w:t>
      </w:r>
      <w:r w:rsidRPr="00CD23D4">
        <w:rPr>
          <w:rFonts w:cs="宋体" w:hint="eastAsia"/>
          <w:b/>
          <w:kern w:val="0"/>
          <w:sz w:val="24"/>
          <w:szCs w:val="20"/>
        </w:rPr>
        <w:t>：</w:t>
      </w:r>
      <w:r w:rsidRPr="00CD23D4">
        <w:rPr>
          <w:rFonts w:cs="宋体" w:hint="eastAsia"/>
          <w:b/>
          <w:kern w:val="0"/>
          <w:sz w:val="24"/>
          <w:szCs w:val="20"/>
        </w:rPr>
        <w:t>A03</w:t>
      </w:r>
      <w:r w:rsidRPr="00CD23D4">
        <w:rPr>
          <w:rFonts w:cs="宋体" w:hint="eastAsia"/>
          <w:b/>
          <w:kern w:val="0"/>
          <w:sz w:val="24"/>
          <w:szCs w:val="20"/>
        </w:rPr>
        <w:t>）</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2017</w:t>
      </w:r>
      <w:r w:rsidRPr="00CD23D4">
        <w:rPr>
          <w:rFonts w:cs="宋体" w:hint="eastAsia"/>
          <w:kern w:val="0"/>
          <w:sz w:val="24"/>
          <w:szCs w:val="20"/>
        </w:rPr>
        <w:t>年度空间科学卫星科学研究联合基金（暗物质粒子探测卫星）对两个研究领域的</w:t>
      </w:r>
      <w:r w:rsidRPr="00CD23D4">
        <w:rPr>
          <w:rFonts w:cs="宋体" w:hint="eastAsia"/>
          <w:kern w:val="0"/>
          <w:sz w:val="24"/>
          <w:szCs w:val="20"/>
        </w:rPr>
        <w:t>7</w:t>
      </w:r>
      <w:r w:rsidRPr="00CD23D4">
        <w:rPr>
          <w:rFonts w:cs="宋体" w:hint="eastAsia"/>
          <w:kern w:val="0"/>
          <w:sz w:val="24"/>
          <w:szCs w:val="20"/>
        </w:rPr>
        <w:t>个研究方向进行资助，拟资助“重点支持项目”</w:t>
      </w:r>
      <w:r w:rsidRPr="00CD23D4">
        <w:rPr>
          <w:rFonts w:cs="宋体" w:hint="eastAsia"/>
          <w:kern w:val="0"/>
          <w:sz w:val="24"/>
          <w:szCs w:val="20"/>
        </w:rPr>
        <w:t>7</w:t>
      </w:r>
      <w:r w:rsidRPr="00CD23D4">
        <w:rPr>
          <w:rFonts w:cs="宋体" w:hint="eastAsia"/>
          <w:kern w:val="0"/>
          <w:sz w:val="24"/>
          <w:szCs w:val="20"/>
        </w:rPr>
        <w:t>项，直接费用平均资助强度约为</w:t>
      </w:r>
      <w:r w:rsidRPr="00CD23D4">
        <w:rPr>
          <w:rFonts w:cs="宋体" w:hint="eastAsia"/>
          <w:kern w:val="0"/>
          <w:sz w:val="24"/>
          <w:szCs w:val="20"/>
        </w:rPr>
        <w:t>350</w:t>
      </w:r>
      <w:r w:rsidRPr="00CD23D4">
        <w:rPr>
          <w:rFonts w:cs="宋体" w:hint="eastAsia"/>
          <w:kern w:val="0"/>
          <w:sz w:val="24"/>
          <w:szCs w:val="20"/>
        </w:rPr>
        <w:t>万元</w:t>
      </w:r>
      <w:r w:rsidRPr="00CD23D4">
        <w:rPr>
          <w:rFonts w:cs="宋体" w:hint="eastAsia"/>
          <w:kern w:val="0"/>
          <w:sz w:val="24"/>
          <w:szCs w:val="20"/>
        </w:rPr>
        <w:t>/</w:t>
      </w:r>
      <w:r w:rsidRPr="00CD23D4">
        <w:rPr>
          <w:rFonts w:cs="宋体" w:hint="eastAsia"/>
          <w:kern w:val="0"/>
          <w:sz w:val="24"/>
          <w:szCs w:val="20"/>
        </w:rPr>
        <w:t>项，资助期限为</w:t>
      </w:r>
      <w:r w:rsidRPr="00CD23D4">
        <w:rPr>
          <w:rFonts w:cs="宋体" w:hint="eastAsia"/>
          <w:kern w:val="0"/>
          <w:sz w:val="24"/>
          <w:szCs w:val="20"/>
        </w:rPr>
        <w:t>4</w:t>
      </w:r>
      <w:r w:rsidRPr="00CD23D4">
        <w:rPr>
          <w:rFonts w:cs="宋体" w:hint="eastAsia"/>
          <w:kern w:val="0"/>
          <w:sz w:val="24"/>
          <w:szCs w:val="20"/>
        </w:rPr>
        <w:t>年，研究期限应填写“</w:t>
      </w:r>
      <w:r w:rsidRPr="00CD23D4">
        <w:rPr>
          <w:rFonts w:cs="宋体" w:hint="eastAsia"/>
          <w:kern w:val="0"/>
          <w:sz w:val="24"/>
          <w:szCs w:val="20"/>
        </w:rPr>
        <w:t>2018</w:t>
      </w:r>
      <w:r w:rsidRPr="00CD23D4">
        <w:rPr>
          <w:rFonts w:cs="宋体" w:hint="eastAsia"/>
          <w:kern w:val="0"/>
          <w:sz w:val="24"/>
          <w:szCs w:val="20"/>
        </w:rPr>
        <w:t>年</w:t>
      </w:r>
      <w:r w:rsidRPr="00CD23D4">
        <w:rPr>
          <w:rFonts w:cs="宋体" w:hint="eastAsia"/>
          <w:kern w:val="0"/>
          <w:sz w:val="24"/>
          <w:szCs w:val="20"/>
        </w:rPr>
        <w:t>1</w:t>
      </w:r>
      <w:r w:rsidRPr="00CD23D4">
        <w:rPr>
          <w:rFonts w:cs="宋体" w:hint="eastAsia"/>
          <w:kern w:val="0"/>
          <w:sz w:val="24"/>
          <w:szCs w:val="20"/>
        </w:rPr>
        <w:t>月</w:t>
      </w:r>
      <w:r w:rsidRPr="00CD23D4">
        <w:rPr>
          <w:rFonts w:cs="宋体" w:hint="eastAsia"/>
          <w:kern w:val="0"/>
          <w:sz w:val="24"/>
          <w:szCs w:val="20"/>
        </w:rPr>
        <w:t>1</w:t>
      </w:r>
      <w:r w:rsidRPr="00CD23D4">
        <w:rPr>
          <w:rFonts w:cs="宋体" w:hint="eastAsia"/>
          <w:kern w:val="0"/>
          <w:sz w:val="24"/>
          <w:szCs w:val="20"/>
        </w:rPr>
        <w:t>日</w:t>
      </w:r>
      <w:r w:rsidRPr="00CD23D4">
        <w:rPr>
          <w:rFonts w:cs="宋体" w:hint="eastAsia"/>
          <w:kern w:val="0"/>
          <w:sz w:val="24"/>
          <w:szCs w:val="20"/>
        </w:rPr>
        <w:t>-2021</w:t>
      </w:r>
      <w:r w:rsidRPr="00CD23D4">
        <w:rPr>
          <w:rFonts w:cs="宋体" w:hint="eastAsia"/>
          <w:kern w:val="0"/>
          <w:sz w:val="24"/>
          <w:szCs w:val="20"/>
        </w:rPr>
        <w:t>年</w:t>
      </w:r>
      <w:r w:rsidRPr="00CD23D4">
        <w:rPr>
          <w:rFonts w:cs="宋体" w:hint="eastAsia"/>
          <w:kern w:val="0"/>
          <w:sz w:val="24"/>
          <w:szCs w:val="20"/>
        </w:rPr>
        <w:t>12</w:t>
      </w:r>
      <w:r w:rsidRPr="00CD23D4">
        <w:rPr>
          <w:rFonts w:cs="宋体" w:hint="eastAsia"/>
          <w:kern w:val="0"/>
          <w:sz w:val="24"/>
          <w:szCs w:val="20"/>
        </w:rPr>
        <w:t>月</w:t>
      </w:r>
      <w:r w:rsidRPr="00CD23D4">
        <w:rPr>
          <w:rFonts w:cs="宋体" w:hint="eastAsia"/>
          <w:kern w:val="0"/>
          <w:sz w:val="24"/>
          <w:szCs w:val="20"/>
        </w:rPr>
        <w:t>31</w:t>
      </w:r>
      <w:r w:rsidRPr="00CD23D4">
        <w:rPr>
          <w:rFonts w:cs="宋体" w:hint="eastAsia"/>
          <w:kern w:val="0"/>
          <w:sz w:val="24"/>
          <w:szCs w:val="20"/>
        </w:rPr>
        <w:t>日”；拟资助培育项目</w:t>
      </w:r>
      <w:r w:rsidRPr="00CD23D4">
        <w:rPr>
          <w:rFonts w:cs="宋体" w:hint="eastAsia"/>
          <w:kern w:val="0"/>
          <w:sz w:val="24"/>
          <w:szCs w:val="20"/>
        </w:rPr>
        <w:t>15</w:t>
      </w:r>
      <w:r w:rsidRPr="00CD23D4">
        <w:rPr>
          <w:rFonts w:cs="宋体" w:hint="eastAsia"/>
          <w:kern w:val="0"/>
          <w:sz w:val="24"/>
          <w:szCs w:val="20"/>
        </w:rPr>
        <w:t>项左右，直接费用平均资助强度约为</w:t>
      </w:r>
      <w:r w:rsidRPr="00CD23D4">
        <w:rPr>
          <w:rFonts w:cs="宋体" w:hint="eastAsia"/>
          <w:kern w:val="0"/>
          <w:sz w:val="24"/>
          <w:szCs w:val="20"/>
        </w:rPr>
        <w:t>60</w:t>
      </w:r>
      <w:r w:rsidRPr="00CD23D4">
        <w:rPr>
          <w:rFonts w:cs="宋体" w:hint="eastAsia"/>
          <w:kern w:val="0"/>
          <w:sz w:val="24"/>
          <w:szCs w:val="20"/>
        </w:rPr>
        <w:t>万元</w:t>
      </w:r>
      <w:r w:rsidRPr="00CD23D4">
        <w:rPr>
          <w:rFonts w:cs="宋体" w:hint="eastAsia"/>
          <w:kern w:val="0"/>
          <w:sz w:val="24"/>
          <w:szCs w:val="20"/>
        </w:rPr>
        <w:t>/</w:t>
      </w:r>
      <w:r w:rsidRPr="00CD23D4">
        <w:rPr>
          <w:rFonts w:cs="宋体" w:hint="eastAsia"/>
          <w:kern w:val="0"/>
          <w:sz w:val="24"/>
          <w:szCs w:val="20"/>
        </w:rPr>
        <w:t>项，资助期限为</w:t>
      </w:r>
      <w:r w:rsidRPr="00CD23D4">
        <w:rPr>
          <w:rFonts w:cs="宋体" w:hint="eastAsia"/>
          <w:kern w:val="0"/>
          <w:sz w:val="24"/>
          <w:szCs w:val="20"/>
        </w:rPr>
        <w:t>3</w:t>
      </w:r>
      <w:r w:rsidRPr="00CD23D4">
        <w:rPr>
          <w:rFonts w:cs="宋体" w:hint="eastAsia"/>
          <w:kern w:val="0"/>
          <w:sz w:val="24"/>
          <w:szCs w:val="20"/>
        </w:rPr>
        <w:t>年，研究期限应填写“</w:t>
      </w:r>
      <w:r w:rsidRPr="00CD23D4">
        <w:rPr>
          <w:rFonts w:cs="宋体" w:hint="eastAsia"/>
          <w:kern w:val="0"/>
          <w:sz w:val="24"/>
          <w:szCs w:val="20"/>
        </w:rPr>
        <w:t>2018</w:t>
      </w:r>
      <w:r w:rsidRPr="00CD23D4">
        <w:rPr>
          <w:rFonts w:cs="宋体" w:hint="eastAsia"/>
          <w:kern w:val="0"/>
          <w:sz w:val="24"/>
          <w:szCs w:val="20"/>
        </w:rPr>
        <w:t>年</w:t>
      </w:r>
      <w:r w:rsidRPr="00CD23D4">
        <w:rPr>
          <w:rFonts w:cs="宋体" w:hint="eastAsia"/>
          <w:kern w:val="0"/>
          <w:sz w:val="24"/>
          <w:szCs w:val="20"/>
        </w:rPr>
        <w:t>1</w:t>
      </w:r>
      <w:r w:rsidRPr="00CD23D4">
        <w:rPr>
          <w:rFonts w:cs="宋体" w:hint="eastAsia"/>
          <w:kern w:val="0"/>
          <w:sz w:val="24"/>
          <w:szCs w:val="20"/>
        </w:rPr>
        <w:t>月</w:t>
      </w:r>
      <w:r w:rsidRPr="00CD23D4">
        <w:rPr>
          <w:rFonts w:cs="宋体" w:hint="eastAsia"/>
          <w:kern w:val="0"/>
          <w:sz w:val="24"/>
          <w:szCs w:val="20"/>
        </w:rPr>
        <w:t>1</w:t>
      </w:r>
      <w:r w:rsidRPr="00CD23D4">
        <w:rPr>
          <w:rFonts w:cs="宋体" w:hint="eastAsia"/>
          <w:kern w:val="0"/>
          <w:sz w:val="24"/>
          <w:szCs w:val="20"/>
        </w:rPr>
        <w:t>日</w:t>
      </w:r>
      <w:r w:rsidRPr="00CD23D4">
        <w:rPr>
          <w:rFonts w:cs="宋体" w:hint="eastAsia"/>
          <w:kern w:val="0"/>
          <w:sz w:val="24"/>
          <w:szCs w:val="20"/>
        </w:rPr>
        <w:t>-2020</w:t>
      </w:r>
      <w:r w:rsidRPr="00CD23D4">
        <w:rPr>
          <w:rFonts w:cs="宋体" w:hint="eastAsia"/>
          <w:kern w:val="0"/>
          <w:sz w:val="24"/>
          <w:szCs w:val="20"/>
        </w:rPr>
        <w:t>年</w:t>
      </w:r>
      <w:r w:rsidRPr="00CD23D4">
        <w:rPr>
          <w:rFonts w:cs="宋体" w:hint="eastAsia"/>
          <w:kern w:val="0"/>
          <w:sz w:val="24"/>
          <w:szCs w:val="20"/>
        </w:rPr>
        <w:t>12</w:t>
      </w:r>
      <w:r w:rsidRPr="00CD23D4">
        <w:rPr>
          <w:rFonts w:cs="宋体" w:hint="eastAsia"/>
          <w:kern w:val="0"/>
          <w:sz w:val="24"/>
          <w:szCs w:val="20"/>
        </w:rPr>
        <w:t>月</w:t>
      </w:r>
      <w:r w:rsidRPr="00CD23D4">
        <w:rPr>
          <w:rFonts w:cs="宋体" w:hint="eastAsia"/>
          <w:kern w:val="0"/>
          <w:sz w:val="24"/>
          <w:szCs w:val="20"/>
        </w:rPr>
        <w:t>31</w:t>
      </w:r>
      <w:r w:rsidRPr="00CD23D4">
        <w:rPr>
          <w:rFonts w:cs="宋体" w:hint="eastAsia"/>
          <w:kern w:val="0"/>
          <w:sz w:val="24"/>
          <w:szCs w:val="20"/>
        </w:rPr>
        <w:t>日”。资助的研究领域和研究方向如下：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1.</w:t>
      </w:r>
      <w:r w:rsidRPr="00CD23D4">
        <w:rPr>
          <w:rFonts w:cs="宋体" w:hint="eastAsia"/>
          <w:b/>
          <w:bCs/>
          <w:kern w:val="0"/>
          <w:sz w:val="24"/>
          <w:szCs w:val="20"/>
        </w:rPr>
        <w:t>卫星数据处理方法及暗物质科学研究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）数据处理方法研究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科学目标：对高能粒子在探测器中发生的簇</w:t>
      </w:r>
      <w:proofErr w:type="gramStart"/>
      <w:r w:rsidRPr="00CD23D4">
        <w:rPr>
          <w:rFonts w:cs="宋体" w:hint="eastAsia"/>
          <w:kern w:val="0"/>
          <w:sz w:val="24"/>
          <w:szCs w:val="20"/>
        </w:rPr>
        <w:t>射过程</w:t>
      </w:r>
      <w:proofErr w:type="gramEnd"/>
      <w:r w:rsidRPr="00CD23D4">
        <w:rPr>
          <w:rFonts w:cs="宋体" w:hint="eastAsia"/>
          <w:kern w:val="0"/>
          <w:sz w:val="24"/>
          <w:szCs w:val="20"/>
        </w:rPr>
        <w:t>进行合理重建，得到入射粒子的准确原初信息。</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研究内容：物理事例重建算法及在轨模拟软件的优化；</w:t>
      </w:r>
      <w:proofErr w:type="spellStart"/>
      <w:r w:rsidRPr="00CD23D4">
        <w:rPr>
          <w:rFonts w:cs="宋体" w:hint="eastAsia"/>
          <w:kern w:val="0"/>
          <w:sz w:val="24"/>
          <w:szCs w:val="20"/>
        </w:rPr>
        <w:t>TeV</w:t>
      </w:r>
      <w:proofErr w:type="spellEnd"/>
      <w:proofErr w:type="gramStart"/>
      <w:r w:rsidRPr="00CD23D4">
        <w:rPr>
          <w:rFonts w:cs="宋体" w:hint="eastAsia"/>
          <w:kern w:val="0"/>
          <w:sz w:val="24"/>
          <w:szCs w:val="20"/>
        </w:rPr>
        <w:t>以上能区的</w:t>
      </w:r>
      <w:proofErr w:type="gramEnd"/>
      <w:r w:rsidRPr="00CD23D4">
        <w:rPr>
          <w:rFonts w:cs="宋体" w:hint="eastAsia"/>
          <w:kern w:val="0"/>
          <w:sz w:val="24"/>
          <w:szCs w:val="20"/>
        </w:rPr>
        <w:t>粒子鉴别方法优化；空间探测器的绝对能量定标方法优化。</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）高精度能量测量方法研究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科学目标：提高能量测量精度，确保粒子鉴别和能谱测量的准确性。</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w:t>
      </w:r>
      <w:r w:rsidRPr="00CD23D4">
        <w:rPr>
          <w:rFonts w:cs="宋体" w:hint="eastAsia"/>
          <w:kern w:val="0"/>
          <w:sz w:val="24"/>
          <w:szCs w:val="20"/>
        </w:rPr>
        <w:t>BGO</w:t>
      </w:r>
      <w:proofErr w:type="gramStart"/>
      <w:r w:rsidRPr="00CD23D4">
        <w:rPr>
          <w:rFonts w:cs="宋体" w:hint="eastAsia"/>
          <w:kern w:val="0"/>
          <w:sz w:val="24"/>
          <w:szCs w:val="20"/>
        </w:rPr>
        <w:t>量能器的</w:t>
      </w:r>
      <w:proofErr w:type="gramEnd"/>
      <w:r w:rsidRPr="00CD23D4">
        <w:rPr>
          <w:rFonts w:cs="宋体" w:hint="eastAsia"/>
          <w:kern w:val="0"/>
          <w:sz w:val="24"/>
          <w:szCs w:val="20"/>
        </w:rPr>
        <w:t>能量精确测量方法；</w:t>
      </w:r>
      <w:r w:rsidRPr="00CD23D4">
        <w:rPr>
          <w:rFonts w:cs="宋体" w:hint="eastAsia"/>
          <w:kern w:val="0"/>
          <w:sz w:val="24"/>
          <w:szCs w:val="20"/>
        </w:rPr>
        <w:t>BGO</w:t>
      </w:r>
      <w:proofErr w:type="gramStart"/>
      <w:r w:rsidRPr="00CD23D4">
        <w:rPr>
          <w:rFonts w:cs="宋体" w:hint="eastAsia"/>
          <w:kern w:val="0"/>
          <w:sz w:val="24"/>
          <w:szCs w:val="20"/>
        </w:rPr>
        <w:t>量能器灵敏</w:t>
      </w:r>
      <w:proofErr w:type="gramEnd"/>
      <w:r w:rsidRPr="00CD23D4">
        <w:rPr>
          <w:rFonts w:cs="宋体" w:hint="eastAsia"/>
          <w:kern w:val="0"/>
          <w:sz w:val="24"/>
          <w:szCs w:val="20"/>
        </w:rPr>
        <w:t>单元荧光饱和特性分析。</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）基于电子宇宙线的暗物质粒子间接探测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科学目标：通过研究电子宇宙射线的空间分布特征和能谱结构，测定或限制暗物质粒子的物理参量。</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研究内容：电子宇宙射线的能谱、空间分布测量；基于电子宇宙射线数据的暗物质粒子物理参量测定或限制。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）基于伽马射线的暗物质粒子间接探测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科学目标：搜寻暗物质粒子湮灭或衰变可能产生的</w:t>
      </w:r>
      <w:proofErr w:type="spellStart"/>
      <w:r w:rsidRPr="00CD23D4">
        <w:rPr>
          <w:rFonts w:cs="宋体" w:hint="eastAsia"/>
          <w:kern w:val="0"/>
          <w:sz w:val="24"/>
          <w:szCs w:val="20"/>
        </w:rPr>
        <w:t>GeV-TeV</w:t>
      </w:r>
      <w:proofErr w:type="spellEnd"/>
      <w:r w:rsidRPr="00CD23D4">
        <w:rPr>
          <w:rFonts w:cs="宋体" w:hint="eastAsia"/>
          <w:kern w:val="0"/>
          <w:sz w:val="24"/>
          <w:szCs w:val="20"/>
        </w:rPr>
        <w:t>伽马线谱信号或连续谱信号。</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研究内容：暗物质粒子湮灭线谱、连续谱信号搜寻；基于伽马射线数据的暗物质粒子物理参量的测定或限制；暗物质粒子物理模型研究。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5</w:t>
      </w:r>
      <w:r w:rsidRPr="00CD23D4">
        <w:rPr>
          <w:rFonts w:cs="宋体" w:hint="eastAsia"/>
          <w:kern w:val="0"/>
          <w:sz w:val="24"/>
          <w:szCs w:val="20"/>
        </w:rPr>
        <w:t>）暗物质粒子间接探测的本底研究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科学目标：获得暗物质间接探测相关的宇宙线（主要是正负电子、反质子）和伽马射线的准确可靠的本底。</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研究内容：电子宇宙线的传播模型及银河系弥散伽马射线辐射模型；太阳系磁层对宇宙线的调制作用；矮星系及星系团的伽马射线天体物理辐射；邻近</w:t>
      </w:r>
      <w:proofErr w:type="spellStart"/>
      <w:r w:rsidRPr="00CD23D4">
        <w:rPr>
          <w:rFonts w:cs="宋体" w:hint="eastAsia"/>
          <w:kern w:val="0"/>
          <w:sz w:val="24"/>
          <w:szCs w:val="20"/>
        </w:rPr>
        <w:t>TeV</w:t>
      </w:r>
      <w:proofErr w:type="spellEnd"/>
      <w:r w:rsidRPr="00CD23D4">
        <w:rPr>
          <w:rFonts w:cs="宋体" w:hint="eastAsia"/>
          <w:kern w:val="0"/>
          <w:sz w:val="24"/>
          <w:szCs w:val="20"/>
        </w:rPr>
        <w:t>高能电子加速源的证认。</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2.</w:t>
      </w:r>
      <w:r w:rsidRPr="00CD23D4">
        <w:rPr>
          <w:rFonts w:cs="宋体" w:hint="eastAsia"/>
          <w:b/>
          <w:bCs/>
          <w:kern w:val="0"/>
          <w:sz w:val="24"/>
          <w:szCs w:val="20"/>
        </w:rPr>
        <w:t>宇宙射线和伽马射线研究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）核素宇宙射线研究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科学目标：精确测量核素宇宙射线，检验或发现能谱子结构。</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研究内容：核素宇宙射线的能谱测量；新奇粒子、奇特物质（如分数电荷粒子、磁单极子等）搜寻；高能核素在探测器中的响应模拟及</w:t>
      </w:r>
      <w:proofErr w:type="spellStart"/>
      <w:r w:rsidRPr="00CD23D4">
        <w:rPr>
          <w:rFonts w:cs="宋体" w:hint="eastAsia"/>
          <w:kern w:val="0"/>
          <w:sz w:val="24"/>
          <w:szCs w:val="20"/>
        </w:rPr>
        <w:t>TeV</w:t>
      </w:r>
      <w:proofErr w:type="spellEnd"/>
      <w:proofErr w:type="gramStart"/>
      <w:r w:rsidRPr="00CD23D4">
        <w:rPr>
          <w:rFonts w:cs="宋体" w:hint="eastAsia"/>
          <w:kern w:val="0"/>
          <w:sz w:val="24"/>
          <w:szCs w:val="20"/>
        </w:rPr>
        <w:t>能区强子</w:t>
      </w:r>
      <w:proofErr w:type="gramEnd"/>
      <w:r w:rsidRPr="00CD23D4">
        <w:rPr>
          <w:rFonts w:cs="宋体" w:hint="eastAsia"/>
          <w:kern w:val="0"/>
          <w:sz w:val="24"/>
          <w:szCs w:val="20"/>
        </w:rPr>
        <w:t>物理模型检验。</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w:t>
      </w:r>
      <w:r w:rsidRPr="00CD23D4">
        <w:rPr>
          <w:rFonts w:cs="宋体" w:hint="eastAsia"/>
          <w:kern w:val="0"/>
          <w:sz w:val="24"/>
          <w:szCs w:val="20"/>
        </w:rPr>
        <w:t>2</w:t>
      </w:r>
      <w:r w:rsidRPr="00CD23D4">
        <w:rPr>
          <w:rFonts w:cs="宋体" w:hint="eastAsia"/>
          <w:kern w:val="0"/>
          <w:sz w:val="24"/>
          <w:szCs w:val="20"/>
        </w:rPr>
        <w:t>）</w:t>
      </w:r>
      <w:proofErr w:type="spellStart"/>
      <w:r w:rsidRPr="00CD23D4">
        <w:rPr>
          <w:rFonts w:cs="宋体" w:hint="eastAsia"/>
          <w:kern w:val="0"/>
          <w:sz w:val="24"/>
          <w:szCs w:val="20"/>
        </w:rPr>
        <w:t>GeV-TeV</w:t>
      </w:r>
      <w:proofErr w:type="spellEnd"/>
      <w:r w:rsidRPr="00CD23D4">
        <w:rPr>
          <w:rFonts w:cs="宋体" w:hint="eastAsia"/>
          <w:kern w:val="0"/>
          <w:sz w:val="24"/>
          <w:szCs w:val="20"/>
        </w:rPr>
        <w:t>伽马射线天文研究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科学目标：证认河内</w:t>
      </w:r>
      <w:r w:rsidRPr="00CD23D4">
        <w:rPr>
          <w:rFonts w:cs="宋体" w:hint="eastAsia"/>
          <w:kern w:val="0"/>
          <w:sz w:val="24"/>
          <w:szCs w:val="20"/>
        </w:rPr>
        <w:t>/</w:t>
      </w:r>
      <w:r w:rsidRPr="00CD23D4">
        <w:rPr>
          <w:rFonts w:cs="宋体" w:hint="eastAsia"/>
          <w:kern w:val="0"/>
          <w:sz w:val="24"/>
          <w:szCs w:val="20"/>
        </w:rPr>
        <w:t>河外伽马射线天体源、研究其辐射机制并高精度检验基本物理规律。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研究内容：伽马射线数据分析方法及软件优化；</w:t>
      </w:r>
      <w:proofErr w:type="spellStart"/>
      <w:r w:rsidRPr="00CD23D4">
        <w:rPr>
          <w:rFonts w:cs="宋体" w:hint="eastAsia"/>
          <w:kern w:val="0"/>
          <w:sz w:val="24"/>
          <w:szCs w:val="20"/>
        </w:rPr>
        <w:t>GeV-TeV</w:t>
      </w:r>
      <w:proofErr w:type="spellEnd"/>
      <w:r w:rsidRPr="00CD23D4">
        <w:rPr>
          <w:rFonts w:cs="宋体" w:hint="eastAsia"/>
          <w:kern w:val="0"/>
          <w:sz w:val="24"/>
          <w:szCs w:val="20"/>
        </w:rPr>
        <w:t>源的多波段辐射、伽马射线大尺度结构研究；类轴子粒子搜寻及基本物理原理的检验；引力波、中微子</w:t>
      </w:r>
      <w:proofErr w:type="gramStart"/>
      <w:r w:rsidRPr="00CD23D4">
        <w:rPr>
          <w:rFonts w:cs="宋体" w:hint="eastAsia"/>
          <w:kern w:val="0"/>
          <w:sz w:val="24"/>
          <w:szCs w:val="20"/>
        </w:rPr>
        <w:t>事件成协的</w:t>
      </w:r>
      <w:proofErr w:type="gramEnd"/>
      <w:r w:rsidRPr="00CD23D4">
        <w:rPr>
          <w:rFonts w:cs="宋体" w:hint="eastAsia"/>
          <w:kern w:val="0"/>
          <w:sz w:val="24"/>
          <w:szCs w:val="20"/>
        </w:rPr>
        <w:t>伽马射线电磁对应体搜寻。</w:t>
      </w:r>
    </w:p>
    <w:p w:rsidR="00CD23D4" w:rsidRPr="00CD23D4" w:rsidRDefault="00CD23D4" w:rsidP="00CD23D4">
      <w:pPr>
        <w:widowControl/>
        <w:shd w:val="clear" w:color="auto" w:fill="FFFFFF"/>
        <w:spacing w:beforeLines="50" w:before="156" w:afterLines="50" w:after="156" w:line="360" w:lineRule="auto"/>
        <w:rPr>
          <w:rFonts w:cs="宋体" w:hint="eastAsia"/>
          <w:b/>
          <w:kern w:val="0"/>
          <w:sz w:val="24"/>
          <w:szCs w:val="20"/>
        </w:rPr>
      </w:pPr>
      <w:r w:rsidRPr="00CD23D4">
        <w:rPr>
          <w:rFonts w:cs="宋体" w:hint="eastAsia"/>
          <w:b/>
          <w:kern w:val="0"/>
          <w:sz w:val="24"/>
          <w:szCs w:val="20"/>
        </w:rPr>
        <w:t xml:space="preserve">　　（三）量子科学实验卫星（申请代码</w:t>
      </w:r>
      <w:r w:rsidRPr="00CD23D4">
        <w:rPr>
          <w:rFonts w:cs="宋体" w:hint="eastAsia"/>
          <w:b/>
          <w:kern w:val="0"/>
          <w:sz w:val="24"/>
          <w:szCs w:val="20"/>
        </w:rPr>
        <w:t>1</w:t>
      </w:r>
      <w:r w:rsidRPr="00CD23D4">
        <w:rPr>
          <w:rFonts w:cs="宋体" w:hint="eastAsia"/>
          <w:b/>
          <w:kern w:val="0"/>
          <w:sz w:val="24"/>
          <w:szCs w:val="20"/>
        </w:rPr>
        <w:t>：</w:t>
      </w:r>
      <w:r w:rsidRPr="00CD23D4">
        <w:rPr>
          <w:rFonts w:cs="宋体" w:hint="eastAsia"/>
          <w:b/>
          <w:kern w:val="0"/>
          <w:sz w:val="24"/>
          <w:szCs w:val="20"/>
        </w:rPr>
        <w:t>A04</w:t>
      </w:r>
      <w:r w:rsidRPr="00CD23D4">
        <w:rPr>
          <w:rFonts w:cs="宋体" w:hint="eastAsia"/>
          <w:b/>
          <w:kern w:val="0"/>
          <w:sz w:val="24"/>
          <w:szCs w:val="20"/>
        </w:rPr>
        <w:t>）</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2017</w:t>
      </w:r>
      <w:r w:rsidRPr="00CD23D4">
        <w:rPr>
          <w:rFonts w:cs="宋体" w:hint="eastAsia"/>
          <w:kern w:val="0"/>
          <w:sz w:val="24"/>
          <w:szCs w:val="20"/>
        </w:rPr>
        <w:t>年度空间科学卫星科学研究联合基金（量子科学实验卫星）以量子科学实验卫星为研究平台，针对空间量子科学的核心科学问题研究，拟资助“重点支持项目”</w:t>
      </w:r>
      <w:r w:rsidRPr="00CD23D4">
        <w:rPr>
          <w:rFonts w:cs="宋体" w:hint="eastAsia"/>
          <w:kern w:val="0"/>
          <w:sz w:val="24"/>
          <w:szCs w:val="20"/>
        </w:rPr>
        <w:t>4</w:t>
      </w:r>
      <w:r w:rsidRPr="00CD23D4">
        <w:rPr>
          <w:rFonts w:cs="宋体" w:hint="eastAsia"/>
          <w:kern w:val="0"/>
          <w:sz w:val="24"/>
          <w:szCs w:val="20"/>
        </w:rPr>
        <w:t>项，直接费用平均资助强度约为</w:t>
      </w:r>
      <w:r w:rsidRPr="00CD23D4">
        <w:rPr>
          <w:rFonts w:cs="宋体" w:hint="eastAsia"/>
          <w:kern w:val="0"/>
          <w:sz w:val="24"/>
          <w:szCs w:val="20"/>
        </w:rPr>
        <w:t>700</w:t>
      </w:r>
      <w:r w:rsidRPr="00CD23D4">
        <w:rPr>
          <w:rFonts w:cs="宋体" w:hint="eastAsia"/>
          <w:kern w:val="0"/>
          <w:sz w:val="24"/>
          <w:szCs w:val="20"/>
        </w:rPr>
        <w:t>万元</w:t>
      </w:r>
      <w:r w:rsidRPr="00CD23D4">
        <w:rPr>
          <w:rFonts w:cs="宋体" w:hint="eastAsia"/>
          <w:kern w:val="0"/>
          <w:sz w:val="24"/>
          <w:szCs w:val="20"/>
        </w:rPr>
        <w:t>/</w:t>
      </w:r>
      <w:r w:rsidRPr="00CD23D4">
        <w:rPr>
          <w:rFonts w:cs="宋体" w:hint="eastAsia"/>
          <w:kern w:val="0"/>
          <w:sz w:val="24"/>
          <w:szCs w:val="20"/>
        </w:rPr>
        <w:t>项，资助期限为</w:t>
      </w:r>
      <w:r w:rsidRPr="00CD23D4">
        <w:rPr>
          <w:rFonts w:cs="宋体" w:hint="eastAsia"/>
          <w:kern w:val="0"/>
          <w:sz w:val="24"/>
          <w:szCs w:val="20"/>
        </w:rPr>
        <w:t>4</w:t>
      </w:r>
      <w:r w:rsidRPr="00CD23D4">
        <w:rPr>
          <w:rFonts w:cs="宋体" w:hint="eastAsia"/>
          <w:kern w:val="0"/>
          <w:sz w:val="24"/>
          <w:szCs w:val="20"/>
        </w:rPr>
        <w:t>年，研究期限应填写“</w:t>
      </w:r>
      <w:r w:rsidRPr="00CD23D4">
        <w:rPr>
          <w:rFonts w:cs="宋体" w:hint="eastAsia"/>
          <w:kern w:val="0"/>
          <w:sz w:val="24"/>
          <w:szCs w:val="20"/>
        </w:rPr>
        <w:t>2018</w:t>
      </w:r>
      <w:r w:rsidRPr="00CD23D4">
        <w:rPr>
          <w:rFonts w:cs="宋体" w:hint="eastAsia"/>
          <w:kern w:val="0"/>
          <w:sz w:val="24"/>
          <w:szCs w:val="20"/>
        </w:rPr>
        <w:t>年</w:t>
      </w:r>
      <w:r w:rsidRPr="00CD23D4">
        <w:rPr>
          <w:rFonts w:cs="宋体" w:hint="eastAsia"/>
          <w:kern w:val="0"/>
          <w:sz w:val="24"/>
          <w:szCs w:val="20"/>
        </w:rPr>
        <w:t>1</w:t>
      </w:r>
      <w:r w:rsidRPr="00CD23D4">
        <w:rPr>
          <w:rFonts w:cs="宋体" w:hint="eastAsia"/>
          <w:kern w:val="0"/>
          <w:sz w:val="24"/>
          <w:szCs w:val="20"/>
        </w:rPr>
        <w:t>月</w:t>
      </w:r>
      <w:r w:rsidRPr="00CD23D4">
        <w:rPr>
          <w:rFonts w:cs="宋体" w:hint="eastAsia"/>
          <w:kern w:val="0"/>
          <w:sz w:val="24"/>
          <w:szCs w:val="20"/>
        </w:rPr>
        <w:t>1</w:t>
      </w:r>
      <w:r w:rsidRPr="00CD23D4">
        <w:rPr>
          <w:rFonts w:cs="宋体" w:hint="eastAsia"/>
          <w:kern w:val="0"/>
          <w:sz w:val="24"/>
          <w:szCs w:val="20"/>
        </w:rPr>
        <w:t>日</w:t>
      </w:r>
      <w:r w:rsidRPr="00CD23D4">
        <w:rPr>
          <w:rFonts w:cs="宋体" w:hint="eastAsia"/>
          <w:kern w:val="0"/>
          <w:sz w:val="24"/>
          <w:szCs w:val="20"/>
        </w:rPr>
        <w:t>-2021</w:t>
      </w:r>
      <w:r w:rsidRPr="00CD23D4">
        <w:rPr>
          <w:rFonts w:cs="宋体" w:hint="eastAsia"/>
          <w:kern w:val="0"/>
          <w:sz w:val="24"/>
          <w:szCs w:val="20"/>
        </w:rPr>
        <w:t>年</w:t>
      </w:r>
      <w:r w:rsidRPr="00CD23D4">
        <w:rPr>
          <w:rFonts w:cs="宋体" w:hint="eastAsia"/>
          <w:kern w:val="0"/>
          <w:sz w:val="24"/>
          <w:szCs w:val="20"/>
        </w:rPr>
        <w:t>12</w:t>
      </w:r>
      <w:r w:rsidRPr="00CD23D4">
        <w:rPr>
          <w:rFonts w:cs="宋体" w:hint="eastAsia"/>
          <w:kern w:val="0"/>
          <w:sz w:val="24"/>
          <w:szCs w:val="20"/>
        </w:rPr>
        <w:t>月</w:t>
      </w:r>
      <w:r w:rsidRPr="00CD23D4">
        <w:rPr>
          <w:rFonts w:cs="宋体" w:hint="eastAsia"/>
          <w:kern w:val="0"/>
          <w:sz w:val="24"/>
          <w:szCs w:val="20"/>
        </w:rPr>
        <w:t>31</w:t>
      </w:r>
      <w:r w:rsidRPr="00CD23D4">
        <w:rPr>
          <w:rFonts w:cs="宋体" w:hint="eastAsia"/>
          <w:kern w:val="0"/>
          <w:sz w:val="24"/>
          <w:szCs w:val="20"/>
        </w:rPr>
        <w:t>日”；针对新原理、新方法和新技术的前沿探索研究，拟资助培育项目</w:t>
      </w:r>
      <w:r w:rsidRPr="00CD23D4">
        <w:rPr>
          <w:rFonts w:cs="宋体" w:hint="eastAsia"/>
          <w:kern w:val="0"/>
          <w:sz w:val="24"/>
          <w:szCs w:val="20"/>
        </w:rPr>
        <w:t>3</w:t>
      </w:r>
      <w:r w:rsidRPr="00CD23D4">
        <w:rPr>
          <w:rFonts w:cs="宋体" w:hint="eastAsia"/>
          <w:kern w:val="0"/>
          <w:sz w:val="24"/>
          <w:szCs w:val="20"/>
        </w:rPr>
        <w:t>项，直接费用平均资助强度约为</w:t>
      </w:r>
      <w:r w:rsidRPr="00CD23D4">
        <w:rPr>
          <w:rFonts w:cs="宋体" w:hint="eastAsia"/>
          <w:kern w:val="0"/>
          <w:sz w:val="24"/>
          <w:szCs w:val="20"/>
        </w:rPr>
        <w:t>180</w:t>
      </w:r>
      <w:r w:rsidRPr="00CD23D4">
        <w:rPr>
          <w:rFonts w:cs="宋体" w:hint="eastAsia"/>
          <w:kern w:val="0"/>
          <w:sz w:val="24"/>
          <w:szCs w:val="20"/>
        </w:rPr>
        <w:t>万元</w:t>
      </w:r>
      <w:r w:rsidRPr="00CD23D4">
        <w:rPr>
          <w:rFonts w:cs="宋体" w:hint="eastAsia"/>
          <w:kern w:val="0"/>
          <w:sz w:val="24"/>
          <w:szCs w:val="20"/>
        </w:rPr>
        <w:t>/</w:t>
      </w:r>
      <w:r w:rsidRPr="00CD23D4">
        <w:rPr>
          <w:rFonts w:cs="宋体" w:hint="eastAsia"/>
          <w:kern w:val="0"/>
          <w:sz w:val="24"/>
          <w:szCs w:val="20"/>
        </w:rPr>
        <w:t>项，资助期限为</w:t>
      </w:r>
      <w:r w:rsidRPr="00CD23D4">
        <w:rPr>
          <w:rFonts w:cs="宋体" w:hint="eastAsia"/>
          <w:kern w:val="0"/>
          <w:sz w:val="24"/>
          <w:szCs w:val="20"/>
        </w:rPr>
        <w:t>3</w:t>
      </w:r>
      <w:r w:rsidRPr="00CD23D4">
        <w:rPr>
          <w:rFonts w:cs="宋体" w:hint="eastAsia"/>
          <w:kern w:val="0"/>
          <w:sz w:val="24"/>
          <w:szCs w:val="20"/>
        </w:rPr>
        <w:t>年，研究期限应填写“</w:t>
      </w:r>
      <w:r w:rsidRPr="00CD23D4">
        <w:rPr>
          <w:rFonts w:cs="宋体" w:hint="eastAsia"/>
          <w:kern w:val="0"/>
          <w:sz w:val="24"/>
          <w:szCs w:val="20"/>
        </w:rPr>
        <w:t>2018</w:t>
      </w:r>
      <w:r w:rsidRPr="00CD23D4">
        <w:rPr>
          <w:rFonts w:cs="宋体" w:hint="eastAsia"/>
          <w:kern w:val="0"/>
          <w:sz w:val="24"/>
          <w:szCs w:val="20"/>
        </w:rPr>
        <w:t>年</w:t>
      </w:r>
      <w:r w:rsidRPr="00CD23D4">
        <w:rPr>
          <w:rFonts w:cs="宋体" w:hint="eastAsia"/>
          <w:kern w:val="0"/>
          <w:sz w:val="24"/>
          <w:szCs w:val="20"/>
        </w:rPr>
        <w:t>1</w:t>
      </w:r>
      <w:r w:rsidRPr="00CD23D4">
        <w:rPr>
          <w:rFonts w:cs="宋体" w:hint="eastAsia"/>
          <w:kern w:val="0"/>
          <w:sz w:val="24"/>
          <w:szCs w:val="20"/>
        </w:rPr>
        <w:t>月</w:t>
      </w:r>
      <w:r w:rsidRPr="00CD23D4">
        <w:rPr>
          <w:rFonts w:cs="宋体" w:hint="eastAsia"/>
          <w:kern w:val="0"/>
          <w:sz w:val="24"/>
          <w:szCs w:val="20"/>
        </w:rPr>
        <w:t>1</w:t>
      </w:r>
      <w:r w:rsidRPr="00CD23D4">
        <w:rPr>
          <w:rFonts w:cs="宋体" w:hint="eastAsia"/>
          <w:kern w:val="0"/>
          <w:sz w:val="24"/>
          <w:szCs w:val="20"/>
        </w:rPr>
        <w:t>日</w:t>
      </w:r>
      <w:r w:rsidRPr="00CD23D4">
        <w:rPr>
          <w:rFonts w:cs="宋体" w:hint="eastAsia"/>
          <w:kern w:val="0"/>
          <w:sz w:val="24"/>
          <w:szCs w:val="20"/>
        </w:rPr>
        <w:t>-2020</w:t>
      </w:r>
      <w:r w:rsidRPr="00CD23D4">
        <w:rPr>
          <w:rFonts w:cs="宋体" w:hint="eastAsia"/>
          <w:kern w:val="0"/>
          <w:sz w:val="24"/>
          <w:szCs w:val="20"/>
        </w:rPr>
        <w:t>年</w:t>
      </w:r>
      <w:r w:rsidRPr="00CD23D4">
        <w:rPr>
          <w:rFonts w:cs="宋体" w:hint="eastAsia"/>
          <w:kern w:val="0"/>
          <w:sz w:val="24"/>
          <w:szCs w:val="20"/>
        </w:rPr>
        <w:t>12</w:t>
      </w:r>
      <w:r w:rsidRPr="00CD23D4">
        <w:rPr>
          <w:rFonts w:cs="宋体" w:hint="eastAsia"/>
          <w:kern w:val="0"/>
          <w:sz w:val="24"/>
          <w:szCs w:val="20"/>
        </w:rPr>
        <w:t>月</w:t>
      </w:r>
      <w:r w:rsidRPr="00CD23D4">
        <w:rPr>
          <w:rFonts w:cs="宋体" w:hint="eastAsia"/>
          <w:kern w:val="0"/>
          <w:sz w:val="24"/>
          <w:szCs w:val="20"/>
        </w:rPr>
        <w:t>31</w:t>
      </w:r>
      <w:r w:rsidRPr="00CD23D4">
        <w:rPr>
          <w:rFonts w:cs="宋体" w:hint="eastAsia"/>
          <w:kern w:val="0"/>
          <w:sz w:val="24"/>
          <w:szCs w:val="20"/>
        </w:rPr>
        <w:t>日”。资助的研究领域和研究方向如下：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1</w:t>
      </w:r>
      <w:r w:rsidRPr="00CD23D4">
        <w:rPr>
          <w:rFonts w:cs="宋体" w:hint="eastAsia"/>
          <w:b/>
          <w:bCs/>
          <w:kern w:val="0"/>
          <w:sz w:val="24"/>
          <w:szCs w:val="20"/>
        </w:rPr>
        <w:t>．重点支持项目研究方向：</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）空间量子信道传输特性与机制研究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科学目标：针对空间量子科学实验的</w:t>
      </w:r>
      <w:proofErr w:type="gramStart"/>
      <w:r w:rsidRPr="00CD23D4">
        <w:rPr>
          <w:rFonts w:cs="宋体" w:hint="eastAsia"/>
          <w:kern w:val="0"/>
          <w:sz w:val="24"/>
          <w:szCs w:val="20"/>
        </w:rPr>
        <w:t>的</w:t>
      </w:r>
      <w:proofErr w:type="gramEnd"/>
      <w:r w:rsidRPr="00CD23D4">
        <w:rPr>
          <w:rFonts w:cs="宋体" w:hint="eastAsia"/>
          <w:kern w:val="0"/>
          <w:sz w:val="24"/>
          <w:szCs w:val="20"/>
        </w:rPr>
        <w:t>关键科学问题，面向未来</w:t>
      </w:r>
      <w:proofErr w:type="gramStart"/>
      <w:r w:rsidRPr="00CD23D4">
        <w:rPr>
          <w:rFonts w:cs="宋体" w:hint="eastAsia"/>
          <w:kern w:val="0"/>
          <w:sz w:val="24"/>
          <w:szCs w:val="20"/>
        </w:rPr>
        <w:t>全球话</w:t>
      </w:r>
      <w:proofErr w:type="gramEnd"/>
      <w:r w:rsidRPr="00CD23D4">
        <w:rPr>
          <w:rFonts w:cs="宋体" w:hint="eastAsia"/>
          <w:kern w:val="0"/>
          <w:sz w:val="24"/>
          <w:szCs w:val="20"/>
        </w:rPr>
        <w:t>量子通信网络，开展空间量子信道关键特性与机制的前沿探索研究，在天地一体化量子科学实验平台上进行原理、方案或关键技术的演示和实验。</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研究内容：发展白天</w:t>
      </w:r>
      <w:proofErr w:type="gramStart"/>
      <w:r w:rsidRPr="00CD23D4">
        <w:rPr>
          <w:rFonts w:cs="宋体" w:hint="eastAsia"/>
          <w:kern w:val="0"/>
          <w:sz w:val="24"/>
          <w:szCs w:val="20"/>
        </w:rPr>
        <w:t>光跟瞄</w:t>
      </w:r>
      <w:proofErr w:type="gramEnd"/>
      <w:r w:rsidRPr="00CD23D4">
        <w:rPr>
          <w:rFonts w:cs="宋体" w:hint="eastAsia"/>
          <w:kern w:val="0"/>
          <w:sz w:val="24"/>
          <w:szCs w:val="20"/>
        </w:rPr>
        <w:t>、建立高效噪声抑制的量子信道等技术，探索实现全天时量子通信的新方法与新技术；开展基于自适应光学技术的量子信道大气湍流抑制机理与方法研究；开展各种类型空间量子信道建立机制与关键特性研究，为开展各种空间量子科学实验提供理论基础。</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）空间量子密钥分发体制验证及其应用</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科学目标：发展提高星地量子密钥分发速率的新方法和新技术、实现高速星地量子密钥分发及广域量子密钥应用演示；探索量子密钥数据在线处理算法验证。</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研究内容：利用已有的量子科学实验卫星，对现有地面站进行技术改造提升量子密钥接收能力，发展多孔径合成接收、激光通信与量子通信复合应用、量子密钥数据在线处理等技术，实现</w:t>
      </w:r>
      <w:proofErr w:type="gramStart"/>
      <w:r w:rsidRPr="00CD23D4">
        <w:rPr>
          <w:rFonts w:cs="宋体" w:hint="eastAsia"/>
          <w:kern w:val="0"/>
          <w:sz w:val="24"/>
          <w:szCs w:val="20"/>
        </w:rPr>
        <w:t>千公里级星</w:t>
      </w:r>
      <w:proofErr w:type="gramEnd"/>
      <w:r w:rsidRPr="00CD23D4">
        <w:rPr>
          <w:rFonts w:cs="宋体" w:hint="eastAsia"/>
          <w:kern w:val="0"/>
          <w:sz w:val="24"/>
          <w:szCs w:val="20"/>
        </w:rPr>
        <w:t>地量子密钥分发，分发速率达到</w:t>
      </w:r>
      <w:r w:rsidRPr="00CD23D4">
        <w:rPr>
          <w:rFonts w:cs="宋体" w:hint="eastAsia"/>
          <w:kern w:val="0"/>
          <w:sz w:val="24"/>
          <w:szCs w:val="20"/>
        </w:rPr>
        <w:t>100kbps</w:t>
      </w:r>
      <w:r w:rsidRPr="00CD23D4">
        <w:rPr>
          <w:rFonts w:cs="宋体" w:hint="eastAsia"/>
          <w:kern w:val="0"/>
          <w:sz w:val="24"/>
          <w:szCs w:val="20"/>
        </w:rPr>
        <w:t>；实现洲际量子密钥分发实验，开展广域量子密钥应用演示。</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）空间尺度量子力学基本问题检验研究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科学目标：利用星载纠缠源在</w:t>
      </w:r>
      <w:proofErr w:type="gramStart"/>
      <w:r w:rsidRPr="00CD23D4">
        <w:rPr>
          <w:rFonts w:cs="宋体" w:hint="eastAsia"/>
          <w:kern w:val="0"/>
          <w:sz w:val="24"/>
          <w:szCs w:val="20"/>
        </w:rPr>
        <w:t>千公里</w:t>
      </w:r>
      <w:proofErr w:type="gramEnd"/>
      <w:r w:rsidRPr="00CD23D4">
        <w:rPr>
          <w:rFonts w:cs="宋体" w:hint="eastAsia"/>
          <w:kern w:val="0"/>
          <w:sz w:val="24"/>
          <w:szCs w:val="20"/>
        </w:rPr>
        <w:t>的大尺度上直接产生安全量子密钥，开展</w:t>
      </w:r>
      <w:r w:rsidRPr="00CD23D4">
        <w:rPr>
          <w:rFonts w:cs="宋体" w:hint="eastAsia"/>
          <w:kern w:val="0"/>
          <w:sz w:val="24"/>
          <w:szCs w:val="20"/>
        </w:rPr>
        <w:t>Bell</w:t>
      </w:r>
      <w:r w:rsidRPr="00CD23D4">
        <w:rPr>
          <w:rFonts w:cs="宋体" w:hint="eastAsia"/>
          <w:kern w:val="0"/>
          <w:sz w:val="24"/>
          <w:szCs w:val="20"/>
        </w:rPr>
        <w:t>不等式实验检验并关闭测量独立性漏洞，探索基于两体纠缠实现远程态制备的理论和技术。</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研究内容：利用星载纠缠源在相距</w:t>
      </w:r>
      <w:proofErr w:type="gramStart"/>
      <w:r w:rsidRPr="00CD23D4">
        <w:rPr>
          <w:rFonts w:cs="宋体" w:hint="eastAsia"/>
          <w:kern w:val="0"/>
          <w:sz w:val="24"/>
          <w:szCs w:val="20"/>
        </w:rPr>
        <w:t>千公里</w:t>
      </w:r>
      <w:proofErr w:type="gramEnd"/>
      <w:r w:rsidRPr="00CD23D4">
        <w:rPr>
          <w:rFonts w:cs="宋体" w:hint="eastAsia"/>
          <w:kern w:val="0"/>
          <w:sz w:val="24"/>
          <w:szCs w:val="20"/>
        </w:rPr>
        <w:t>的两地实现量子纠缠分发；在此基础上通过对地面接收装置的设计改造，开展量子密钥分发实验研究；针对测量独立性漏洞，抓住宇宙随机数在量子星实验中的切入点，开展同时关闭局域性漏洞和测量独立性漏洞的</w:t>
      </w:r>
      <w:r w:rsidRPr="00CD23D4">
        <w:rPr>
          <w:rFonts w:cs="宋体" w:hint="eastAsia"/>
          <w:kern w:val="0"/>
          <w:sz w:val="24"/>
          <w:szCs w:val="20"/>
        </w:rPr>
        <w:t>Bell</w:t>
      </w:r>
      <w:r w:rsidRPr="00CD23D4">
        <w:rPr>
          <w:rFonts w:cs="宋体" w:hint="eastAsia"/>
          <w:kern w:val="0"/>
          <w:sz w:val="24"/>
          <w:szCs w:val="20"/>
        </w:rPr>
        <w:t>不等式检验的研究；发展远程量子态制备和测量手段，探索基于两体纠缠实现远程态制备的方法。</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）远距离量子态传输与操控研究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科学目标：发展远距离量子态传输与操控的新方法与新技术、开展空间大尺度量子</w:t>
      </w:r>
      <w:proofErr w:type="gramStart"/>
      <w:r w:rsidRPr="00CD23D4">
        <w:rPr>
          <w:rFonts w:cs="宋体" w:hint="eastAsia"/>
          <w:kern w:val="0"/>
          <w:sz w:val="24"/>
          <w:szCs w:val="20"/>
        </w:rPr>
        <w:t>隐形传态实验</w:t>
      </w:r>
      <w:proofErr w:type="gramEnd"/>
      <w:r w:rsidRPr="00CD23D4">
        <w:rPr>
          <w:rFonts w:cs="宋体" w:hint="eastAsia"/>
          <w:kern w:val="0"/>
          <w:sz w:val="24"/>
          <w:szCs w:val="20"/>
        </w:rPr>
        <w:t>研究，探索空间尺度量子中继关键科学问题研究，探索构建分布式空间量子信息处理网络研究。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研究内容：利用已有的量子科学实验卫星，发展地面多光子纠缠光源、双光子偏振与路径纠缠光源、高稳定量子干涉器件等技术，实现</w:t>
      </w:r>
      <w:proofErr w:type="gramStart"/>
      <w:r w:rsidRPr="00CD23D4">
        <w:rPr>
          <w:rFonts w:cs="宋体" w:hint="eastAsia"/>
          <w:kern w:val="0"/>
          <w:sz w:val="24"/>
          <w:szCs w:val="20"/>
        </w:rPr>
        <w:t>千公里</w:t>
      </w:r>
      <w:proofErr w:type="gramEnd"/>
      <w:r w:rsidRPr="00CD23D4">
        <w:rPr>
          <w:rFonts w:cs="宋体" w:hint="eastAsia"/>
          <w:kern w:val="0"/>
          <w:sz w:val="24"/>
          <w:szCs w:val="20"/>
        </w:rPr>
        <w:t>级基于多光子纠缠量子隐形传态、基于双光子纠缠量子</w:t>
      </w:r>
      <w:proofErr w:type="gramStart"/>
      <w:r w:rsidRPr="00CD23D4">
        <w:rPr>
          <w:rFonts w:cs="宋体" w:hint="eastAsia"/>
          <w:kern w:val="0"/>
          <w:sz w:val="24"/>
          <w:szCs w:val="20"/>
        </w:rPr>
        <w:t>隐形传态实验</w:t>
      </w:r>
      <w:proofErr w:type="gramEnd"/>
      <w:r w:rsidRPr="00CD23D4">
        <w:rPr>
          <w:rFonts w:cs="宋体" w:hint="eastAsia"/>
          <w:kern w:val="0"/>
          <w:sz w:val="24"/>
          <w:szCs w:val="20"/>
        </w:rPr>
        <w:t>；探索利用量子隐形</w:t>
      </w:r>
      <w:proofErr w:type="gramStart"/>
      <w:r w:rsidRPr="00CD23D4">
        <w:rPr>
          <w:rFonts w:cs="宋体" w:hint="eastAsia"/>
          <w:kern w:val="0"/>
          <w:sz w:val="24"/>
          <w:szCs w:val="20"/>
        </w:rPr>
        <w:t>传态实现</w:t>
      </w:r>
      <w:proofErr w:type="gramEnd"/>
      <w:r w:rsidRPr="00CD23D4">
        <w:rPr>
          <w:rFonts w:cs="宋体" w:hint="eastAsia"/>
          <w:kern w:val="0"/>
          <w:sz w:val="24"/>
          <w:szCs w:val="20"/>
        </w:rPr>
        <w:t>量子中继、分布式量子信息处理网络的新方法和新技术。</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b/>
          <w:bCs/>
          <w:kern w:val="0"/>
          <w:sz w:val="24"/>
          <w:szCs w:val="20"/>
        </w:rPr>
        <w:t xml:space="preserve">　　</w:t>
      </w:r>
      <w:r w:rsidRPr="00CD23D4">
        <w:rPr>
          <w:rFonts w:cs="宋体" w:hint="eastAsia"/>
          <w:b/>
          <w:bCs/>
          <w:kern w:val="0"/>
          <w:sz w:val="24"/>
          <w:szCs w:val="20"/>
        </w:rPr>
        <w:t>2</w:t>
      </w:r>
      <w:r w:rsidRPr="00CD23D4">
        <w:rPr>
          <w:rFonts w:cs="宋体" w:hint="eastAsia"/>
          <w:b/>
          <w:bCs/>
          <w:kern w:val="0"/>
          <w:sz w:val="24"/>
          <w:szCs w:val="20"/>
        </w:rPr>
        <w:t>．培育项目研究方向：</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主要针对空间量子科学实验的科学问题，开展新原理、新方法和新技术的前沿探索研究，主要研究方向如下：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）自由空间信道中的测量装置无关量子密钥分发研究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研究内容：开展测量装置无关量子密钥分发的安全性理论研究，发展高效率密钥提纯算法，探索利用自由空间信道开展星地测量装置无关量子密钥分发的可行性，开展基于卫星平台的测量装置无关量子密钥分发的可行性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）星地量子密钥分发的军民</w:t>
      </w:r>
      <w:proofErr w:type="gramStart"/>
      <w:r w:rsidRPr="00CD23D4">
        <w:rPr>
          <w:rFonts w:cs="宋体" w:hint="eastAsia"/>
          <w:kern w:val="0"/>
          <w:sz w:val="24"/>
          <w:szCs w:val="20"/>
        </w:rPr>
        <w:t>融合组</w:t>
      </w:r>
      <w:proofErr w:type="gramEnd"/>
      <w:r w:rsidRPr="00CD23D4">
        <w:rPr>
          <w:rFonts w:cs="宋体" w:hint="eastAsia"/>
          <w:kern w:val="0"/>
          <w:sz w:val="24"/>
          <w:szCs w:val="20"/>
        </w:rPr>
        <w:t>网研究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研究内容：开展星地量子密钥分发的标准和协议研究，在天地一体化空间量子科学实验平台和地面光纤量子通信网络的基础上，针对军民</w:t>
      </w:r>
      <w:proofErr w:type="gramStart"/>
      <w:r w:rsidRPr="00CD23D4">
        <w:rPr>
          <w:rFonts w:cs="宋体" w:hint="eastAsia"/>
          <w:kern w:val="0"/>
          <w:sz w:val="24"/>
          <w:szCs w:val="20"/>
        </w:rPr>
        <w:t>融合组</w:t>
      </w:r>
      <w:proofErr w:type="gramEnd"/>
      <w:r w:rsidRPr="00CD23D4">
        <w:rPr>
          <w:rFonts w:cs="宋体" w:hint="eastAsia"/>
          <w:kern w:val="0"/>
          <w:sz w:val="24"/>
          <w:szCs w:val="20"/>
        </w:rPr>
        <w:t>网需求，在国家机要部门、银行金融机构、国家电网等领域</w:t>
      </w:r>
      <w:proofErr w:type="gramStart"/>
      <w:r w:rsidRPr="00CD23D4">
        <w:rPr>
          <w:rFonts w:cs="宋体" w:hint="eastAsia"/>
          <w:kern w:val="0"/>
          <w:sz w:val="24"/>
          <w:szCs w:val="20"/>
        </w:rPr>
        <w:t>开展组</w:t>
      </w:r>
      <w:proofErr w:type="gramEnd"/>
      <w:r w:rsidRPr="00CD23D4">
        <w:rPr>
          <w:rFonts w:cs="宋体" w:hint="eastAsia"/>
          <w:kern w:val="0"/>
          <w:sz w:val="24"/>
          <w:szCs w:val="20"/>
        </w:rPr>
        <w:t>网应用研究。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）空间量子测量新方法研究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研究内容：探索利用空间量子科学实验平台进行精密定轨、时频传输、激光相位传递等量子测量的新原理和新方法，发展相应关键技术并开展演示实验。</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b/>
          <w:bCs/>
          <w:kern w:val="0"/>
          <w:sz w:val="24"/>
          <w:szCs w:val="20"/>
        </w:rPr>
        <w:t>四、申报要求及注意事项</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（一）申请人条件。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proofErr w:type="gramStart"/>
      <w:r w:rsidRPr="00CD23D4">
        <w:rPr>
          <w:rFonts w:cs="宋体" w:hint="eastAsia"/>
          <w:kern w:val="0"/>
          <w:sz w:val="24"/>
          <w:szCs w:val="20"/>
        </w:rPr>
        <w:t>本联合</w:t>
      </w:r>
      <w:proofErr w:type="gramEnd"/>
      <w:r w:rsidRPr="00CD23D4">
        <w:rPr>
          <w:rFonts w:cs="宋体" w:hint="eastAsia"/>
          <w:kern w:val="0"/>
          <w:sz w:val="24"/>
          <w:szCs w:val="20"/>
        </w:rPr>
        <w:t>基金申请人应当具备以下条件：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具有承担基础研究课题的经历；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培育项目申请人应当具有高级专业技术职务（职称）或者具有博士学位；</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重点支持项目申请人应当具有高级专业技术职务（职称）。</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在站博士后研究人员、正在攻读研究生学位以及无工作单位或者所在单位不是依托单位的人员不得作为申请人进行申请。</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（二）限项规定。</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具有高级专业技术职务（职称）的人员（包括申请人和主要参与者），申请时不限项；正式接收申请到自然科学基金委</w:t>
      </w:r>
      <w:proofErr w:type="gramStart"/>
      <w:r w:rsidRPr="00CD23D4">
        <w:rPr>
          <w:rFonts w:cs="宋体" w:hint="eastAsia"/>
          <w:kern w:val="0"/>
          <w:sz w:val="24"/>
          <w:szCs w:val="20"/>
        </w:rPr>
        <w:t>作出</w:t>
      </w:r>
      <w:proofErr w:type="gramEnd"/>
      <w:r w:rsidRPr="00CD23D4">
        <w:rPr>
          <w:rFonts w:cs="宋体" w:hint="eastAsia"/>
          <w:kern w:val="0"/>
          <w:sz w:val="24"/>
          <w:szCs w:val="20"/>
        </w:rPr>
        <w:t>资助与否决定之前，以及获资助后，计入限项。</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申请人（不含参与者）同年只能申请</w:t>
      </w:r>
      <w:r w:rsidRPr="00CD23D4">
        <w:rPr>
          <w:rFonts w:cs="宋体" w:hint="eastAsia"/>
          <w:kern w:val="0"/>
          <w:sz w:val="24"/>
          <w:szCs w:val="20"/>
        </w:rPr>
        <w:t>1</w:t>
      </w:r>
      <w:r w:rsidRPr="00CD23D4">
        <w:rPr>
          <w:rFonts w:cs="宋体" w:hint="eastAsia"/>
          <w:kern w:val="0"/>
          <w:sz w:val="24"/>
          <w:szCs w:val="20"/>
        </w:rPr>
        <w:t>项空间科学卫星科学研究联合基金项目。</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（三）申请注意事项。</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proofErr w:type="gramStart"/>
      <w:r w:rsidRPr="00CD23D4">
        <w:rPr>
          <w:rFonts w:cs="宋体" w:hint="eastAsia"/>
          <w:kern w:val="0"/>
          <w:sz w:val="24"/>
          <w:szCs w:val="20"/>
        </w:rPr>
        <w:t>本联合</w:t>
      </w:r>
      <w:proofErr w:type="gramEnd"/>
      <w:r w:rsidRPr="00CD23D4">
        <w:rPr>
          <w:rFonts w:cs="宋体" w:hint="eastAsia"/>
          <w:kern w:val="0"/>
          <w:sz w:val="24"/>
          <w:szCs w:val="20"/>
        </w:rPr>
        <w:t>基金申请书报送日期为</w:t>
      </w:r>
      <w:r w:rsidRPr="00CD23D4">
        <w:rPr>
          <w:rFonts w:cs="宋体" w:hint="eastAsia"/>
          <w:kern w:val="0"/>
          <w:sz w:val="24"/>
          <w:szCs w:val="20"/>
        </w:rPr>
        <w:t>2017</w:t>
      </w:r>
      <w:r w:rsidRPr="00CD23D4">
        <w:rPr>
          <w:rFonts w:cs="宋体" w:hint="eastAsia"/>
          <w:kern w:val="0"/>
          <w:sz w:val="24"/>
          <w:szCs w:val="20"/>
        </w:rPr>
        <w:t>年</w:t>
      </w:r>
      <w:r w:rsidRPr="00CD23D4">
        <w:rPr>
          <w:rFonts w:cs="宋体" w:hint="eastAsia"/>
          <w:kern w:val="0"/>
          <w:sz w:val="24"/>
          <w:szCs w:val="20"/>
        </w:rPr>
        <w:t>9</w:t>
      </w:r>
      <w:r w:rsidRPr="00CD23D4">
        <w:rPr>
          <w:rFonts w:cs="宋体" w:hint="eastAsia"/>
          <w:kern w:val="0"/>
          <w:sz w:val="24"/>
          <w:szCs w:val="20"/>
        </w:rPr>
        <w:t>月</w:t>
      </w:r>
      <w:r w:rsidRPr="00CD23D4">
        <w:rPr>
          <w:rFonts w:cs="宋体" w:hint="eastAsia"/>
          <w:kern w:val="0"/>
          <w:sz w:val="24"/>
          <w:szCs w:val="20"/>
        </w:rPr>
        <w:t>11</w:t>
      </w:r>
      <w:r w:rsidRPr="00CD23D4">
        <w:rPr>
          <w:rFonts w:cs="宋体" w:hint="eastAsia"/>
          <w:kern w:val="0"/>
          <w:sz w:val="24"/>
          <w:szCs w:val="20"/>
        </w:rPr>
        <w:t>日至</w:t>
      </w:r>
      <w:r w:rsidRPr="00CD23D4">
        <w:rPr>
          <w:rFonts w:cs="宋体" w:hint="eastAsia"/>
          <w:kern w:val="0"/>
          <w:sz w:val="24"/>
          <w:szCs w:val="20"/>
        </w:rPr>
        <w:t>15</w:t>
      </w:r>
      <w:r w:rsidRPr="00CD23D4">
        <w:rPr>
          <w:rFonts w:cs="宋体" w:hint="eastAsia"/>
          <w:kern w:val="0"/>
          <w:sz w:val="24"/>
          <w:szCs w:val="20"/>
        </w:rPr>
        <w:t>日</w:t>
      </w:r>
      <w:r w:rsidRPr="00CD23D4">
        <w:rPr>
          <w:rFonts w:cs="宋体" w:hint="eastAsia"/>
          <w:kern w:val="0"/>
          <w:sz w:val="24"/>
          <w:szCs w:val="20"/>
        </w:rPr>
        <w:t>16</w:t>
      </w:r>
      <w:r w:rsidRPr="00CD23D4">
        <w:rPr>
          <w:rFonts w:cs="宋体" w:hint="eastAsia"/>
          <w:kern w:val="0"/>
          <w:sz w:val="24"/>
          <w:szCs w:val="20"/>
        </w:rPr>
        <w:t>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 xml:space="preserve">2. </w:t>
      </w:r>
      <w:r w:rsidRPr="00CD23D4">
        <w:rPr>
          <w:rFonts w:cs="宋体" w:hint="eastAsia"/>
          <w:kern w:val="0"/>
          <w:sz w:val="24"/>
          <w:szCs w:val="20"/>
        </w:rPr>
        <w:t>空间科学卫星科学研究联合基金面向全国，欢迎符合条件的科学技术人员按照本《指南》范围和要求提出申请。对于合作申请的研究项目，应在申请书中明确合作各方的合作内容、主要分工等。</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申请人申请</w:t>
      </w:r>
      <w:proofErr w:type="gramStart"/>
      <w:r w:rsidRPr="00CD23D4">
        <w:rPr>
          <w:rFonts w:cs="宋体" w:hint="eastAsia"/>
          <w:kern w:val="0"/>
          <w:sz w:val="24"/>
          <w:szCs w:val="20"/>
        </w:rPr>
        <w:t>本联合</w:t>
      </w:r>
      <w:proofErr w:type="gramEnd"/>
      <w:r w:rsidRPr="00CD23D4">
        <w:rPr>
          <w:rFonts w:cs="宋体" w:hint="eastAsia"/>
          <w:kern w:val="0"/>
          <w:sz w:val="24"/>
          <w:szCs w:val="20"/>
        </w:rPr>
        <w:t>基金前，应当与相关卫星团队进行沟通，充分了解拟利用卫星的性能、状态、数据公开范围和用户时间分配情况等。</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proofErr w:type="gramStart"/>
      <w:r w:rsidRPr="00CD23D4">
        <w:rPr>
          <w:rFonts w:cs="宋体" w:hint="eastAsia"/>
          <w:kern w:val="0"/>
          <w:sz w:val="24"/>
          <w:szCs w:val="20"/>
        </w:rPr>
        <w:t>本联合</w:t>
      </w:r>
      <w:proofErr w:type="gramEnd"/>
      <w:r w:rsidRPr="00CD23D4">
        <w:rPr>
          <w:rFonts w:cs="宋体" w:hint="eastAsia"/>
          <w:kern w:val="0"/>
          <w:sz w:val="24"/>
          <w:szCs w:val="20"/>
        </w:rPr>
        <w:t>基金申请书采用在线方式撰写，对申请人具体要求如下：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申请人在填报申请书前，应当认真阅读本项目指南和《</w:t>
      </w:r>
      <w:r w:rsidRPr="00CD23D4">
        <w:rPr>
          <w:rFonts w:cs="宋体" w:hint="eastAsia"/>
          <w:kern w:val="0"/>
          <w:sz w:val="24"/>
          <w:szCs w:val="20"/>
        </w:rPr>
        <w:t>2017</w:t>
      </w:r>
      <w:r w:rsidRPr="00CD23D4">
        <w:rPr>
          <w:rFonts w:cs="宋体" w:hint="eastAsia"/>
          <w:kern w:val="0"/>
          <w:sz w:val="24"/>
          <w:szCs w:val="20"/>
        </w:rPr>
        <w:t>年度国家自然科学基金项目指南》中申请须知的相关内容，不符合项目指南和相关要求的申请项目不予受理。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申请人登录科学基金网络信息系统</w:t>
      </w:r>
      <w:r w:rsidRPr="00CD23D4">
        <w:rPr>
          <w:rFonts w:cs="宋体" w:hint="eastAsia"/>
          <w:kern w:val="0"/>
          <w:sz w:val="24"/>
          <w:szCs w:val="20"/>
        </w:rPr>
        <w:t>https://isisn.nsfc.gov.cn/</w:t>
      </w:r>
      <w:r w:rsidRPr="00CD23D4">
        <w:rPr>
          <w:rFonts w:cs="宋体" w:hint="eastAsia"/>
          <w:kern w:val="0"/>
          <w:sz w:val="24"/>
          <w:szCs w:val="20"/>
        </w:rPr>
        <w:t>（以下简称信息系统，没有系统账号的申请人请向依托单位基金管理联系人申请开户），按照撰写提纲要求撰写申请书。</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申请书中的资助类别选择“联合基金项目”，亚类说明选择“重点支持项目”或“培育项目”，附注说明选择“空间科学卫星科学研究联合基金”；申请代码</w:t>
      </w:r>
      <w:r w:rsidRPr="00CD23D4">
        <w:rPr>
          <w:rFonts w:cs="宋体" w:hint="eastAsia"/>
          <w:kern w:val="0"/>
          <w:sz w:val="24"/>
          <w:szCs w:val="20"/>
        </w:rPr>
        <w:t>1</w:t>
      </w:r>
      <w:r w:rsidRPr="00CD23D4">
        <w:rPr>
          <w:rFonts w:cs="宋体" w:hint="eastAsia"/>
          <w:kern w:val="0"/>
          <w:sz w:val="24"/>
          <w:szCs w:val="20"/>
        </w:rPr>
        <w:t>必须选择拟依托卫星对应的申请代码</w:t>
      </w:r>
      <w:r w:rsidRPr="00CD23D4">
        <w:rPr>
          <w:rFonts w:cs="宋体" w:hint="eastAsia"/>
          <w:kern w:val="0"/>
          <w:sz w:val="24"/>
          <w:szCs w:val="20"/>
        </w:rPr>
        <w:t>A02</w:t>
      </w:r>
      <w:r w:rsidRPr="00CD23D4">
        <w:rPr>
          <w:rFonts w:cs="宋体" w:hint="eastAsia"/>
          <w:kern w:val="0"/>
          <w:sz w:val="24"/>
          <w:szCs w:val="20"/>
        </w:rPr>
        <w:t>、</w:t>
      </w:r>
      <w:r w:rsidRPr="00CD23D4">
        <w:rPr>
          <w:rFonts w:cs="宋体" w:hint="eastAsia"/>
          <w:kern w:val="0"/>
          <w:sz w:val="24"/>
          <w:szCs w:val="20"/>
        </w:rPr>
        <w:t>A03</w:t>
      </w:r>
      <w:r w:rsidRPr="00CD23D4">
        <w:rPr>
          <w:rFonts w:cs="宋体" w:hint="eastAsia"/>
          <w:kern w:val="0"/>
          <w:sz w:val="24"/>
          <w:szCs w:val="20"/>
        </w:rPr>
        <w:t>或</w:t>
      </w:r>
      <w:r w:rsidRPr="00CD23D4">
        <w:rPr>
          <w:rFonts w:cs="宋体" w:hint="eastAsia"/>
          <w:kern w:val="0"/>
          <w:sz w:val="24"/>
          <w:szCs w:val="20"/>
        </w:rPr>
        <w:t>A04</w:t>
      </w:r>
      <w:r w:rsidRPr="00CD23D4">
        <w:rPr>
          <w:rFonts w:cs="宋体" w:hint="eastAsia"/>
          <w:kern w:val="0"/>
          <w:sz w:val="24"/>
          <w:szCs w:val="20"/>
        </w:rPr>
        <w:t>，申请代码</w:t>
      </w:r>
      <w:r w:rsidRPr="00CD23D4">
        <w:rPr>
          <w:rFonts w:cs="宋体" w:hint="eastAsia"/>
          <w:kern w:val="0"/>
          <w:sz w:val="24"/>
          <w:szCs w:val="20"/>
        </w:rPr>
        <w:t>2</w:t>
      </w:r>
      <w:r w:rsidRPr="00CD23D4">
        <w:rPr>
          <w:rFonts w:cs="宋体" w:hint="eastAsia"/>
          <w:kern w:val="0"/>
          <w:sz w:val="24"/>
          <w:szCs w:val="20"/>
        </w:rPr>
        <w:t>根据项目研究领域选择相应学科的申请代码。</w:t>
      </w:r>
      <w:r w:rsidRPr="00CD23D4">
        <w:rPr>
          <w:rFonts w:cs="宋体" w:hint="eastAsia"/>
          <w:b/>
          <w:bCs/>
          <w:kern w:val="0"/>
          <w:sz w:val="24"/>
          <w:szCs w:val="20"/>
        </w:rPr>
        <w:t>以上选择不准确或未选择的项目申请将不予受理。</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重点支持项目和培育项目合作研究单位的数量不得超过</w:t>
      </w:r>
      <w:r w:rsidRPr="00CD23D4">
        <w:rPr>
          <w:rFonts w:cs="宋体" w:hint="eastAsia"/>
          <w:kern w:val="0"/>
          <w:sz w:val="24"/>
          <w:szCs w:val="20"/>
        </w:rPr>
        <w:t>2</w:t>
      </w:r>
      <w:r w:rsidRPr="00CD23D4">
        <w:rPr>
          <w:rFonts w:cs="宋体" w:hint="eastAsia"/>
          <w:kern w:val="0"/>
          <w:sz w:val="24"/>
          <w:szCs w:val="20"/>
        </w:rPr>
        <w:t>个。</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CD23D4">
        <w:rPr>
          <w:rFonts w:cs="宋体" w:hint="eastAsia"/>
          <w:kern w:val="0"/>
          <w:sz w:val="24"/>
          <w:szCs w:val="20"/>
        </w:rPr>
        <w:t>本联合</w:t>
      </w:r>
      <w:proofErr w:type="gramEnd"/>
      <w:r w:rsidRPr="00CD23D4">
        <w:rPr>
          <w:rFonts w:cs="宋体" w:hint="eastAsia"/>
          <w:kern w:val="0"/>
          <w:sz w:val="24"/>
          <w:szCs w:val="20"/>
        </w:rPr>
        <w:t>基金相关的国家其他科技计划项目，应当在申请书正文的“研究基础与工作条件”部分论述申请项目与其他相关项目的区别与联系。</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w:t>
      </w:r>
      <w:r w:rsidRPr="00CD23D4">
        <w:rPr>
          <w:rFonts w:cs="宋体" w:hint="eastAsia"/>
          <w:kern w:val="0"/>
          <w:sz w:val="24"/>
          <w:szCs w:val="20"/>
        </w:rPr>
        <w:t>(5)</w:t>
      </w:r>
      <w:r w:rsidRPr="00CD23D4">
        <w:rPr>
          <w:rFonts w:cs="宋体" w:hint="eastAsia"/>
          <w:kern w:val="0"/>
          <w:sz w:val="24"/>
          <w:szCs w:val="20"/>
        </w:rPr>
        <w:t>申请人应当认真阅读《</w:t>
      </w:r>
      <w:r w:rsidRPr="00CD23D4">
        <w:rPr>
          <w:rFonts w:cs="宋体" w:hint="eastAsia"/>
          <w:kern w:val="0"/>
          <w:sz w:val="24"/>
          <w:szCs w:val="20"/>
        </w:rPr>
        <w:t>2017</w:t>
      </w:r>
      <w:r w:rsidRPr="00CD23D4">
        <w:rPr>
          <w:rFonts w:cs="宋体" w:hint="eastAsia"/>
          <w:kern w:val="0"/>
          <w:sz w:val="24"/>
          <w:szCs w:val="20"/>
        </w:rPr>
        <w:t>年度国家自然科学基金项目指南》中预算编报须知的内容，严格按照《国家自然科学基金资助项目资金管理办法》《关于国家自然科学基金资助项目资金管理有关问题的补充通知》（财科教〔</w:t>
      </w:r>
      <w:r w:rsidRPr="00CD23D4">
        <w:rPr>
          <w:rFonts w:cs="宋体" w:hint="eastAsia"/>
          <w:kern w:val="0"/>
          <w:sz w:val="24"/>
          <w:szCs w:val="20"/>
        </w:rPr>
        <w:t>2016</w:t>
      </w:r>
      <w:r w:rsidRPr="00CD23D4">
        <w:rPr>
          <w:rFonts w:cs="宋体" w:hint="eastAsia"/>
          <w:kern w:val="0"/>
          <w:sz w:val="24"/>
          <w:szCs w:val="20"/>
        </w:rPr>
        <w:t>〕</w:t>
      </w:r>
      <w:r w:rsidRPr="00CD23D4">
        <w:rPr>
          <w:rFonts w:cs="宋体" w:hint="eastAsia"/>
          <w:kern w:val="0"/>
          <w:sz w:val="24"/>
          <w:szCs w:val="20"/>
        </w:rPr>
        <w:t>19</w:t>
      </w:r>
      <w:r w:rsidRPr="00CD23D4">
        <w:rPr>
          <w:rFonts w:cs="宋体" w:hint="eastAsia"/>
          <w:kern w:val="0"/>
          <w:sz w:val="24"/>
          <w:szCs w:val="20"/>
        </w:rPr>
        <w:t>号）以及《国家自然科学基金项目资金预算表编制说明》的要求，认真如实编报《国家自然科学基金项目资金预算表》。</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(6)</w:t>
      </w:r>
      <w:r w:rsidRPr="00CD23D4">
        <w:rPr>
          <w:rFonts w:cs="宋体" w:hint="eastAsia"/>
          <w:kern w:val="0"/>
          <w:sz w:val="24"/>
          <w:szCs w:val="20"/>
        </w:rPr>
        <w:t>申请人完成申请书撰写后，在线提交电子申请书及附件材料，下载并打印最终</w:t>
      </w:r>
      <w:r w:rsidRPr="00CD23D4">
        <w:rPr>
          <w:rFonts w:cs="宋体" w:hint="eastAsia"/>
          <w:kern w:val="0"/>
          <w:sz w:val="24"/>
          <w:szCs w:val="20"/>
        </w:rPr>
        <w:t>PDF</w:t>
      </w:r>
      <w:r w:rsidRPr="00CD23D4">
        <w:rPr>
          <w:rFonts w:cs="宋体" w:hint="eastAsia"/>
          <w:kern w:val="0"/>
          <w:sz w:val="24"/>
          <w:szCs w:val="20"/>
        </w:rPr>
        <w:t>版本申请书，向依托单位提交签字后的纸质申请书原件以及其他特别说明要求提交的纸质材料原件等附件。</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(7)</w:t>
      </w:r>
      <w:r w:rsidRPr="00CD23D4">
        <w:rPr>
          <w:rFonts w:cs="宋体" w:hint="eastAsia"/>
          <w:kern w:val="0"/>
          <w:sz w:val="24"/>
          <w:szCs w:val="20"/>
        </w:rPr>
        <w:t>申请人应保证纸质申请书与电子版内容一致。</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(8)</w:t>
      </w:r>
      <w:r w:rsidRPr="00CD23D4">
        <w:rPr>
          <w:rFonts w:cs="宋体" w:hint="eastAsia"/>
          <w:kern w:val="0"/>
          <w:sz w:val="24"/>
          <w:szCs w:val="20"/>
        </w:rPr>
        <w:t>资助项目在执行期间取得的研究成果，包括发表论文、专著、专利、奖励等，必须标注“国家自然科学基金委员会</w:t>
      </w:r>
      <w:r w:rsidRPr="00CD23D4">
        <w:rPr>
          <w:rFonts w:cs="宋体" w:hint="eastAsia"/>
          <w:kern w:val="0"/>
          <w:sz w:val="24"/>
          <w:szCs w:val="20"/>
        </w:rPr>
        <w:t>-</w:t>
      </w:r>
      <w:r w:rsidRPr="00CD23D4">
        <w:rPr>
          <w:rFonts w:cs="宋体" w:hint="eastAsia"/>
          <w:kern w:val="0"/>
          <w:sz w:val="24"/>
          <w:szCs w:val="20"/>
        </w:rPr>
        <w:t>中国科学院空间科学卫星科学研究联合基金”资助。</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申请人</w:t>
      </w:r>
      <w:r w:rsidR="005340AD">
        <w:rPr>
          <w:rFonts w:cs="宋体" w:hint="eastAsia"/>
          <w:kern w:val="0"/>
          <w:sz w:val="24"/>
          <w:szCs w:val="20"/>
        </w:rPr>
        <w:t>应</w:t>
      </w:r>
      <w:r w:rsidRPr="00CD23D4">
        <w:rPr>
          <w:rFonts w:cs="宋体" w:hint="eastAsia"/>
          <w:kern w:val="0"/>
          <w:sz w:val="24"/>
          <w:szCs w:val="20"/>
        </w:rPr>
        <w:t>在规定时间内将申请材料报送国家自然科学基金委员会。具体要求如下：</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(1)</w:t>
      </w:r>
      <w:r w:rsidRPr="00CD23D4">
        <w:rPr>
          <w:rFonts w:cs="宋体" w:hint="eastAsia"/>
          <w:kern w:val="0"/>
          <w:sz w:val="24"/>
          <w:szCs w:val="20"/>
        </w:rPr>
        <w:t>应在规定的项目申请截止日期（</w:t>
      </w:r>
      <w:r w:rsidRPr="00CD23D4">
        <w:rPr>
          <w:rFonts w:cs="宋体" w:hint="eastAsia"/>
          <w:b/>
          <w:kern w:val="0"/>
          <w:sz w:val="24"/>
          <w:szCs w:val="20"/>
        </w:rPr>
        <w:t>2017</w:t>
      </w:r>
      <w:r w:rsidRPr="00CD23D4">
        <w:rPr>
          <w:rFonts w:cs="宋体" w:hint="eastAsia"/>
          <w:b/>
          <w:kern w:val="0"/>
          <w:sz w:val="24"/>
          <w:szCs w:val="20"/>
        </w:rPr>
        <w:t>年</w:t>
      </w:r>
      <w:r w:rsidRPr="00CD23D4">
        <w:rPr>
          <w:rFonts w:cs="宋体" w:hint="eastAsia"/>
          <w:b/>
          <w:kern w:val="0"/>
          <w:sz w:val="24"/>
          <w:szCs w:val="20"/>
        </w:rPr>
        <w:t>9</w:t>
      </w:r>
      <w:r w:rsidRPr="00CD23D4">
        <w:rPr>
          <w:rFonts w:cs="宋体" w:hint="eastAsia"/>
          <w:b/>
          <w:kern w:val="0"/>
          <w:sz w:val="24"/>
          <w:szCs w:val="20"/>
        </w:rPr>
        <w:t>月</w:t>
      </w:r>
      <w:r w:rsidR="005340AD" w:rsidRPr="006E0F91">
        <w:rPr>
          <w:rFonts w:cs="宋体" w:hint="eastAsia"/>
          <w:b/>
          <w:kern w:val="0"/>
          <w:sz w:val="24"/>
          <w:szCs w:val="20"/>
        </w:rPr>
        <w:t>13</w:t>
      </w:r>
      <w:r w:rsidRPr="00CD23D4">
        <w:rPr>
          <w:rFonts w:cs="宋体" w:hint="eastAsia"/>
          <w:b/>
          <w:kern w:val="0"/>
          <w:sz w:val="24"/>
          <w:szCs w:val="20"/>
        </w:rPr>
        <w:t>日</w:t>
      </w:r>
      <w:r w:rsidRPr="00CD23D4">
        <w:rPr>
          <w:rFonts w:cs="宋体" w:hint="eastAsia"/>
          <w:kern w:val="0"/>
          <w:sz w:val="24"/>
          <w:szCs w:val="20"/>
        </w:rPr>
        <w:t>）前提交电子申请书及附件材料，并统一报送经单位签字盖章后的纸质申请书原件（一式一份）及要求报送的纸质附件材料。</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(2)</w:t>
      </w:r>
      <w:r w:rsidRPr="00CD23D4">
        <w:rPr>
          <w:rFonts w:cs="宋体" w:hint="eastAsia"/>
          <w:kern w:val="0"/>
          <w:sz w:val="24"/>
          <w:szCs w:val="20"/>
        </w:rPr>
        <w:t>提交电子申请书时，应通过信息系统逐项确认。</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(3)</w:t>
      </w:r>
      <w:r w:rsidRPr="00CD23D4">
        <w:rPr>
          <w:rFonts w:cs="宋体" w:hint="eastAsia"/>
          <w:kern w:val="0"/>
          <w:sz w:val="24"/>
          <w:szCs w:val="20"/>
        </w:rPr>
        <w:t>报送纸质申请材料时，还应包括本单位公函和申请项目清单，材料不完整不予接收。</w:t>
      </w:r>
      <w:bookmarkStart w:id="0" w:name="_GoBack"/>
      <w:bookmarkEnd w:id="0"/>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(4)</w:t>
      </w:r>
      <w:r w:rsidRPr="00CD23D4">
        <w:rPr>
          <w:rFonts w:cs="宋体" w:hint="eastAsia"/>
          <w:kern w:val="0"/>
          <w:sz w:val="24"/>
          <w:szCs w:val="20"/>
        </w:rPr>
        <w:t>可将纸质申请书直接送达或者邮寄至国家自然科学基金委员会项目材料接收工作组。采用邮寄方式的，请在项目申请截止日期前（以发信邮戳日期为准）以快递方式邮寄，以免延误申请。</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5.</w:t>
      </w:r>
      <w:r w:rsidRPr="00CD23D4">
        <w:rPr>
          <w:rFonts w:cs="宋体" w:hint="eastAsia"/>
          <w:kern w:val="0"/>
          <w:sz w:val="24"/>
          <w:szCs w:val="20"/>
        </w:rPr>
        <w:t>材料接收工作组联系方式。</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通讯地址：北京市海淀区双清路</w:t>
      </w:r>
      <w:r w:rsidRPr="00CD23D4">
        <w:rPr>
          <w:rFonts w:cs="宋体" w:hint="eastAsia"/>
          <w:kern w:val="0"/>
          <w:sz w:val="24"/>
          <w:szCs w:val="20"/>
        </w:rPr>
        <w:t>83</w:t>
      </w:r>
      <w:r w:rsidRPr="00CD23D4">
        <w:rPr>
          <w:rFonts w:cs="宋体" w:hint="eastAsia"/>
          <w:kern w:val="0"/>
          <w:sz w:val="24"/>
          <w:szCs w:val="20"/>
        </w:rPr>
        <w:t>号国家自然科学基金委员会项目材料接收工作组（行政楼</w:t>
      </w:r>
      <w:r w:rsidRPr="00CD23D4">
        <w:rPr>
          <w:rFonts w:cs="宋体" w:hint="eastAsia"/>
          <w:kern w:val="0"/>
          <w:sz w:val="24"/>
          <w:szCs w:val="20"/>
        </w:rPr>
        <w:t>101</w:t>
      </w:r>
      <w:r w:rsidRPr="00CD23D4">
        <w:rPr>
          <w:rFonts w:cs="宋体" w:hint="eastAsia"/>
          <w:kern w:val="0"/>
          <w:sz w:val="24"/>
          <w:szCs w:val="20"/>
        </w:rPr>
        <w:t>房间）</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lastRenderedPageBreak/>
        <w:t xml:space="preserve">　　</w:t>
      </w:r>
      <w:proofErr w:type="gramStart"/>
      <w:r w:rsidRPr="00CD23D4">
        <w:rPr>
          <w:rFonts w:cs="宋体" w:hint="eastAsia"/>
          <w:kern w:val="0"/>
          <w:sz w:val="24"/>
          <w:szCs w:val="20"/>
        </w:rPr>
        <w:t>邮</w:t>
      </w:r>
      <w:proofErr w:type="gramEnd"/>
      <w:r w:rsidRPr="00CD23D4">
        <w:rPr>
          <w:rFonts w:cs="宋体" w:hint="eastAsia"/>
          <w:kern w:val="0"/>
          <w:sz w:val="24"/>
          <w:szCs w:val="20"/>
        </w:rPr>
        <w:t xml:space="preserve">　　编：</w:t>
      </w:r>
      <w:r w:rsidRPr="00CD23D4">
        <w:rPr>
          <w:rFonts w:cs="宋体" w:hint="eastAsia"/>
          <w:kern w:val="0"/>
          <w:sz w:val="24"/>
          <w:szCs w:val="20"/>
        </w:rPr>
        <w:t>100085</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联系电话：</w:t>
      </w:r>
      <w:r w:rsidRPr="00CD23D4">
        <w:rPr>
          <w:rFonts w:cs="宋体" w:hint="eastAsia"/>
          <w:kern w:val="0"/>
          <w:sz w:val="24"/>
          <w:szCs w:val="20"/>
        </w:rPr>
        <w:t>010-62328591</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w:t>
      </w:r>
      <w:r w:rsidRPr="00CD23D4">
        <w:rPr>
          <w:rFonts w:cs="宋体" w:hint="eastAsia"/>
          <w:kern w:val="0"/>
          <w:sz w:val="24"/>
          <w:szCs w:val="20"/>
        </w:rPr>
        <w:t>6.</w:t>
      </w:r>
      <w:r w:rsidRPr="00CD23D4">
        <w:rPr>
          <w:rFonts w:cs="宋体" w:hint="eastAsia"/>
          <w:kern w:val="0"/>
          <w:sz w:val="24"/>
          <w:szCs w:val="20"/>
        </w:rPr>
        <w:t>联系方式。</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国家自然科学基金委员会数理科学部</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地　址：北京市海淀区双清路</w:t>
      </w:r>
      <w:r w:rsidRPr="00CD23D4">
        <w:rPr>
          <w:rFonts w:cs="宋体" w:hint="eastAsia"/>
          <w:kern w:val="0"/>
          <w:sz w:val="24"/>
          <w:szCs w:val="20"/>
        </w:rPr>
        <w:t>83</w:t>
      </w:r>
      <w:r w:rsidRPr="00CD23D4">
        <w:rPr>
          <w:rFonts w:cs="宋体" w:hint="eastAsia"/>
          <w:kern w:val="0"/>
          <w:sz w:val="24"/>
          <w:szCs w:val="20"/>
        </w:rPr>
        <w:t>号</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邮　编：</w:t>
      </w:r>
      <w:r w:rsidRPr="00CD23D4">
        <w:rPr>
          <w:rFonts w:cs="宋体" w:hint="eastAsia"/>
          <w:kern w:val="0"/>
          <w:sz w:val="24"/>
          <w:szCs w:val="20"/>
        </w:rPr>
        <w:t>100085</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联系人：力学科学处</w:t>
      </w:r>
      <w:r w:rsidRPr="00CD23D4">
        <w:rPr>
          <w:rFonts w:cs="宋体" w:hint="eastAsia"/>
          <w:kern w:val="0"/>
          <w:sz w:val="24"/>
          <w:szCs w:val="20"/>
        </w:rPr>
        <w:t xml:space="preserve"> </w:t>
      </w:r>
      <w:r w:rsidRPr="00CD23D4">
        <w:rPr>
          <w:rFonts w:cs="宋体" w:hint="eastAsia"/>
          <w:kern w:val="0"/>
          <w:sz w:val="24"/>
          <w:szCs w:val="20"/>
        </w:rPr>
        <w:t>詹世革</w:t>
      </w:r>
      <w:r w:rsidRPr="00CD23D4">
        <w:rPr>
          <w:rFonts w:cs="宋体" w:hint="eastAsia"/>
          <w:kern w:val="0"/>
          <w:sz w:val="24"/>
          <w:szCs w:val="20"/>
        </w:rPr>
        <w:t>010-62327179</w:t>
      </w:r>
      <w:r w:rsidRPr="00CD23D4">
        <w:rPr>
          <w:rFonts w:cs="宋体" w:hint="eastAsia"/>
          <w:kern w:val="0"/>
          <w:sz w:val="24"/>
          <w:szCs w:val="20"/>
        </w:rPr>
        <w:t>；</w:t>
      </w:r>
      <w:r w:rsidRPr="00CD23D4">
        <w:rPr>
          <w:rFonts w:cs="宋体" w:hint="eastAsia"/>
          <w:kern w:val="0"/>
          <w:sz w:val="24"/>
          <w:szCs w:val="20"/>
        </w:rPr>
        <w:t xml:space="preserve"> </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物理</w:t>
      </w:r>
      <w:r w:rsidRPr="00CD23D4">
        <w:rPr>
          <w:rFonts w:cs="宋体" w:hint="eastAsia"/>
          <w:kern w:val="0"/>
          <w:sz w:val="24"/>
          <w:szCs w:val="20"/>
        </w:rPr>
        <w:t>I</w:t>
      </w:r>
      <w:r w:rsidRPr="00CD23D4">
        <w:rPr>
          <w:rFonts w:cs="宋体" w:hint="eastAsia"/>
          <w:kern w:val="0"/>
          <w:sz w:val="24"/>
          <w:szCs w:val="20"/>
        </w:rPr>
        <w:t>科学处</w:t>
      </w:r>
      <w:r w:rsidRPr="00CD23D4">
        <w:rPr>
          <w:rFonts w:cs="宋体" w:hint="eastAsia"/>
          <w:kern w:val="0"/>
          <w:sz w:val="24"/>
          <w:szCs w:val="20"/>
        </w:rPr>
        <w:t xml:space="preserve"> </w:t>
      </w:r>
      <w:r w:rsidRPr="00CD23D4">
        <w:rPr>
          <w:rFonts w:cs="宋体" w:hint="eastAsia"/>
          <w:kern w:val="0"/>
          <w:sz w:val="24"/>
          <w:szCs w:val="20"/>
        </w:rPr>
        <w:t>倪培根</w:t>
      </w:r>
      <w:r w:rsidRPr="00CD23D4">
        <w:rPr>
          <w:rFonts w:cs="宋体" w:hint="eastAsia"/>
          <w:kern w:val="0"/>
          <w:sz w:val="24"/>
          <w:szCs w:val="20"/>
        </w:rPr>
        <w:t>010-62325055</w:t>
      </w:r>
      <w:r w:rsidRPr="00CD23D4">
        <w:rPr>
          <w:rFonts w:cs="宋体" w:hint="eastAsia"/>
          <w:kern w:val="0"/>
          <w:sz w:val="24"/>
          <w:szCs w:val="20"/>
        </w:rPr>
        <w:t>；</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天文科学处</w:t>
      </w:r>
      <w:r w:rsidRPr="00CD23D4">
        <w:rPr>
          <w:rFonts w:cs="宋体" w:hint="eastAsia"/>
          <w:kern w:val="0"/>
          <w:sz w:val="24"/>
          <w:szCs w:val="20"/>
        </w:rPr>
        <w:t xml:space="preserve"> </w:t>
      </w:r>
      <w:r w:rsidRPr="00CD23D4">
        <w:rPr>
          <w:rFonts w:cs="宋体" w:hint="eastAsia"/>
          <w:kern w:val="0"/>
          <w:sz w:val="24"/>
          <w:szCs w:val="20"/>
        </w:rPr>
        <w:t>刘强</w:t>
      </w:r>
      <w:r w:rsidRPr="00CD23D4">
        <w:rPr>
          <w:rFonts w:cs="宋体" w:hint="eastAsia"/>
          <w:kern w:val="0"/>
          <w:sz w:val="24"/>
          <w:szCs w:val="20"/>
        </w:rPr>
        <w:t xml:space="preserve"> 010-62325940</w:t>
      </w:r>
      <w:r w:rsidRPr="00CD23D4">
        <w:rPr>
          <w:rFonts w:cs="宋体" w:hint="eastAsia"/>
          <w:kern w:val="0"/>
          <w:sz w:val="24"/>
          <w:szCs w:val="20"/>
        </w:rPr>
        <w:t>；</w:t>
      </w:r>
    </w:p>
    <w:p w:rsidR="00CD23D4" w:rsidRPr="00CD23D4" w:rsidRDefault="00CD23D4" w:rsidP="00CD23D4">
      <w:pPr>
        <w:widowControl/>
        <w:shd w:val="clear" w:color="auto" w:fill="FFFFFF"/>
        <w:spacing w:beforeLines="50" w:before="156" w:afterLines="50" w:after="156" w:line="360" w:lineRule="auto"/>
        <w:rPr>
          <w:rFonts w:cs="宋体" w:hint="eastAsia"/>
          <w:kern w:val="0"/>
          <w:sz w:val="24"/>
          <w:szCs w:val="20"/>
        </w:rPr>
      </w:pPr>
      <w:r w:rsidRPr="00CD23D4">
        <w:rPr>
          <w:rFonts w:cs="宋体" w:hint="eastAsia"/>
          <w:kern w:val="0"/>
          <w:sz w:val="24"/>
          <w:szCs w:val="20"/>
        </w:rPr>
        <w:t xml:space="preserve">　　综合与战略规划处</w:t>
      </w:r>
      <w:r w:rsidRPr="00CD23D4">
        <w:rPr>
          <w:rFonts w:cs="宋体" w:hint="eastAsia"/>
          <w:kern w:val="0"/>
          <w:sz w:val="24"/>
          <w:szCs w:val="20"/>
        </w:rPr>
        <w:t xml:space="preserve"> </w:t>
      </w:r>
      <w:r w:rsidRPr="00CD23D4">
        <w:rPr>
          <w:rFonts w:cs="宋体" w:hint="eastAsia"/>
          <w:kern w:val="0"/>
          <w:sz w:val="24"/>
          <w:szCs w:val="20"/>
        </w:rPr>
        <w:t>张攀峰</w:t>
      </w:r>
      <w:r w:rsidRPr="00CD23D4">
        <w:rPr>
          <w:rFonts w:cs="宋体" w:hint="eastAsia"/>
          <w:kern w:val="0"/>
          <w:sz w:val="24"/>
          <w:szCs w:val="20"/>
        </w:rPr>
        <w:t>010-62326911</w:t>
      </w:r>
      <w:r w:rsidRPr="00CD23D4">
        <w:rPr>
          <w:rFonts w:cs="宋体" w:hint="eastAsia"/>
          <w:kern w:val="0"/>
          <w:sz w:val="24"/>
          <w:szCs w:val="20"/>
        </w:rPr>
        <w:t>。</w:t>
      </w:r>
    </w:p>
    <w:p w:rsidR="00CD23D4" w:rsidRPr="00CD23D4" w:rsidRDefault="00CD23D4" w:rsidP="00CD23D4">
      <w:pPr>
        <w:spacing w:beforeLines="50" w:before="156" w:afterLines="50" w:after="156" w:line="360" w:lineRule="auto"/>
        <w:rPr>
          <w:sz w:val="24"/>
        </w:rPr>
      </w:pPr>
    </w:p>
    <w:sectPr w:rsidR="00CD23D4" w:rsidRPr="00CD2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14"/>
    <w:rsid w:val="00396F14"/>
    <w:rsid w:val="0040508E"/>
    <w:rsid w:val="005340AD"/>
    <w:rsid w:val="006E0F91"/>
    <w:rsid w:val="00CD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23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6883">
      <w:bodyDiv w:val="1"/>
      <w:marLeft w:val="0"/>
      <w:marRight w:val="0"/>
      <w:marTop w:val="0"/>
      <w:marBottom w:val="0"/>
      <w:divBdr>
        <w:top w:val="none" w:sz="0" w:space="0" w:color="auto"/>
        <w:left w:val="none" w:sz="0" w:space="0" w:color="auto"/>
        <w:bottom w:val="none" w:sz="0" w:space="0" w:color="auto"/>
        <w:right w:val="none" w:sz="0" w:space="0" w:color="auto"/>
      </w:divBdr>
      <w:divsChild>
        <w:div w:id="1847209640">
          <w:marLeft w:val="0"/>
          <w:marRight w:val="0"/>
          <w:marTop w:val="0"/>
          <w:marBottom w:val="0"/>
          <w:divBdr>
            <w:top w:val="none" w:sz="0" w:space="0" w:color="auto"/>
            <w:left w:val="none" w:sz="0" w:space="0" w:color="auto"/>
            <w:bottom w:val="none" w:sz="0" w:space="0" w:color="auto"/>
            <w:right w:val="none" w:sz="0" w:space="0" w:color="auto"/>
          </w:divBdr>
          <w:divsChild>
            <w:div w:id="944195552">
              <w:marLeft w:val="0"/>
              <w:marRight w:val="0"/>
              <w:marTop w:val="0"/>
              <w:marBottom w:val="0"/>
              <w:divBdr>
                <w:top w:val="none" w:sz="0" w:space="0" w:color="auto"/>
                <w:left w:val="none" w:sz="0" w:space="0" w:color="auto"/>
                <w:bottom w:val="none" w:sz="0" w:space="0" w:color="auto"/>
                <w:right w:val="none" w:sz="0" w:space="0" w:color="auto"/>
              </w:divBdr>
              <w:divsChild>
                <w:div w:id="1938175648">
                  <w:marLeft w:val="0"/>
                  <w:marRight w:val="0"/>
                  <w:marTop w:val="0"/>
                  <w:marBottom w:val="0"/>
                  <w:divBdr>
                    <w:top w:val="none" w:sz="0" w:space="0" w:color="auto"/>
                    <w:left w:val="none" w:sz="0" w:space="0" w:color="auto"/>
                    <w:bottom w:val="none" w:sz="0" w:space="0" w:color="auto"/>
                    <w:right w:val="none" w:sz="0" w:space="0" w:color="auto"/>
                  </w:divBdr>
                  <w:divsChild>
                    <w:div w:id="853962452">
                      <w:marLeft w:val="0"/>
                      <w:marRight w:val="0"/>
                      <w:marTop w:val="0"/>
                      <w:marBottom w:val="0"/>
                      <w:divBdr>
                        <w:top w:val="none" w:sz="0" w:space="0" w:color="auto"/>
                        <w:left w:val="none" w:sz="0" w:space="0" w:color="auto"/>
                        <w:bottom w:val="none" w:sz="0" w:space="0" w:color="auto"/>
                        <w:right w:val="none" w:sz="0" w:space="0" w:color="auto"/>
                      </w:divBdr>
                      <w:divsChild>
                        <w:div w:id="146168034">
                          <w:marLeft w:val="0"/>
                          <w:marRight w:val="0"/>
                          <w:marTop w:val="0"/>
                          <w:marBottom w:val="0"/>
                          <w:divBdr>
                            <w:top w:val="none" w:sz="0" w:space="0" w:color="auto"/>
                            <w:left w:val="none" w:sz="0" w:space="0" w:color="auto"/>
                            <w:bottom w:val="none" w:sz="0" w:space="0" w:color="auto"/>
                            <w:right w:val="none" w:sz="0" w:space="0" w:color="auto"/>
                          </w:divBdr>
                          <w:divsChild>
                            <w:div w:id="1531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2017-08-15T01:51:00Z</dcterms:created>
  <dcterms:modified xsi:type="dcterms:W3CDTF">2017-08-15T01:58:00Z</dcterms:modified>
</cp:coreProperties>
</file>