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6F1" w:rsidRPr="0041099D" w:rsidRDefault="0041099D" w:rsidP="0041099D">
      <w:pPr>
        <w:spacing w:line="360" w:lineRule="auto"/>
        <w:jc w:val="center"/>
        <w:rPr>
          <w:rFonts w:hint="eastAsia"/>
          <w:b/>
          <w:sz w:val="24"/>
          <w:szCs w:val="24"/>
        </w:rPr>
      </w:pPr>
      <w:r w:rsidRPr="0041099D">
        <w:rPr>
          <w:rFonts w:hint="eastAsia"/>
          <w:b/>
          <w:sz w:val="24"/>
          <w:szCs w:val="24"/>
        </w:rPr>
        <w:t xml:space="preserve">16. </w:t>
      </w:r>
      <w:r w:rsidRPr="0041099D">
        <w:rPr>
          <w:rFonts w:hint="eastAsia"/>
          <w:b/>
          <w:sz w:val="24"/>
          <w:szCs w:val="24"/>
        </w:rPr>
        <w:t>“电磁场作用下的冶金相变机理”重大项目指南</w:t>
      </w:r>
    </w:p>
    <w:p w:rsidR="0041099D" w:rsidRPr="0041099D" w:rsidRDefault="0041099D" w:rsidP="0041099D">
      <w:pPr>
        <w:spacing w:line="360" w:lineRule="auto"/>
        <w:rPr>
          <w:rFonts w:hint="eastAsia"/>
          <w:sz w:val="24"/>
          <w:szCs w:val="24"/>
        </w:rPr>
      </w:pPr>
    </w:p>
    <w:p w:rsidR="0041099D" w:rsidRPr="0041099D" w:rsidRDefault="0041099D" w:rsidP="0041099D">
      <w:pPr>
        <w:spacing w:line="360" w:lineRule="auto"/>
        <w:ind w:firstLineChars="200" w:firstLine="480"/>
        <w:rPr>
          <w:rFonts w:hint="eastAsia"/>
          <w:sz w:val="24"/>
          <w:szCs w:val="24"/>
        </w:rPr>
      </w:pPr>
      <w:r w:rsidRPr="0041099D">
        <w:rPr>
          <w:rFonts w:hint="eastAsia"/>
          <w:sz w:val="24"/>
          <w:szCs w:val="24"/>
        </w:rPr>
        <w:t>高品质金属材料是先进装备制造业发展的基础。我国在高品质金属材料生产技术上仍落后于发达国家，高端装备制造水平还不能很好地满足国家需要。进一步提升金属材料品质既是我国发展航空、航天、高端装备的迫切需求，也是世界冶金技术发展的主要方向。</w:t>
      </w:r>
    </w:p>
    <w:p w:rsidR="0041099D" w:rsidRPr="0041099D" w:rsidRDefault="0041099D" w:rsidP="0041099D">
      <w:pPr>
        <w:spacing w:line="360" w:lineRule="auto"/>
        <w:rPr>
          <w:sz w:val="24"/>
          <w:szCs w:val="24"/>
        </w:rPr>
      </w:pPr>
    </w:p>
    <w:p w:rsidR="0041099D" w:rsidRPr="0041099D" w:rsidRDefault="0041099D" w:rsidP="0041099D">
      <w:pPr>
        <w:spacing w:line="360" w:lineRule="auto"/>
        <w:rPr>
          <w:sz w:val="24"/>
          <w:szCs w:val="24"/>
        </w:rPr>
      </w:pPr>
      <w:r w:rsidRPr="0041099D">
        <w:rPr>
          <w:rFonts w:hint="eastAsia"/>
          <w:sz w:val="24"/>
          <w:szCs w:val="24"/>
        </w:rPr>
        <w:t xml:space="preserve">　　控制金属材料品质的</w:t>
      </w:r>
      <w:bookmarkStart w:id="0" w:name="_GoBack"/>
      <w:bookmarkEnd w:id="0"/>
      <w:r w:rsidRPr="0041099D">
        <w:rPr>
          <w:rFonts w:hint="eastAsia"/>
          <w:sz w:val="24"/>
          <w:szCs w:val="24"/>
        </w:rPr>
        <w:t>核心冶金过程之一是相变过程，而常规的控温和电磁搅拌等手段只能在一定范围内实现对冶金相变过程的控制，迫切需要拓展新的方法和途径以实现效果更好的控制过程。新近发现</w:t>
      </w:r>
      <w:proofErr w:type="gramStart"/>
      <w:r w:rsidRPr="0041099D">
        <w:rPr>
          <w:rFonts w:hint="eastAsia"/>
          <w:sz w:val="24"/>
          <w:szCs w:val="24"/>
        </w:rPr>
        <w:t>的磁致过冷</w:t>
      </w:r>
      <w:proofErr w:type="gramEnd"/>
      <w:r w:rsidRPr="0041099D">
        <w:rPr>
          <w:rFonts w:hint="eastAsia"/>
          <w:sz w:val="24"/>
          <w:szCs w:val="24"/>
        </w:rPr>
        <w:t>、热电磁效应、电流及电磁振动细晶、</w:t>
      </w:r>
      <w:proofErr w:type="gramStart"/>
      <w:r w:rsidRPr="0041099D">
        <w:rPr>
          <w:rFonts w:hint="eastAsia"/>
          <w:sz w:val="24"/>
          <w:szCs w:val="24"/>
        </w:rPr>
        <w:t>磁致塑性</w:t>
      </w:r>
      <w:proofErr w:type="gramEnd"/>
      <w:r w:rsidRPr="0041099D">
        <w:rPr>
          <w:rFonts w:hint="eastAsia"/>
          <w:sz w:val="24"/>
          <w:szCs w:val="24"/>
        </w:rPr>
        <w:t>等效应为电磁场控制冶金相变过程开辟了新的途径。开展电磁场影响金属凝固温度、热电磁力和热电磁对流影响金属凝固组织、电磁场影响金属材料中扩散和位错迁移等方面的研究，揭示其机制并建立相关的模型，进而开发电磁场控制冶金相变的新技术，以进一步提升金属材料的品质，已成为冶金研究领域的新方向。</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一、科学目标</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阐明电磁场影响金属材料凝固温度点变化本质和内在机制及其对金属材料形核影响规律；在深入认识和掌握热电磁力和热电磁对流生成机制及其对凝固组织和偏析影响机理的基础上，建立热、电、磁、力协同作用下凝固组织和偏析演变模型；提出电磁场与温度场等协同控制凝固组织和偏析，以及电磁场控制应力作用下固态相变制备织构材料等技术原理；为提高我国高品质金属材料的生产水平提供理论和技术基础。</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二、研究内容</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（一）电磁场下相变形核机理。</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lastRenderedPageBreak/>
        <w:t xml:space="preserve">　　研究电磁场下合金材料的凝固过冷行为和电磁场对材料过冷度的影响规律；研究电磁场对界面能的影响规律和电磁场下微结构演化规律，建立合金界面能与电磁场强度间的关系；研究</w:t>
      </w:r>
      <w:proofErr w:type="gramStart"/>
      <w:r w:rsidRPr="0041099D">
        <w:rPr>
          <w:rFonts w:hint="eastAsia"/>
          <w:sz w:val="24"/>
          <w:szCs w:val="24"/>
        </w:rPr>
        <w:t>电磁场下液</w:t>
      </w:r>
      <w:proofErr w:type="gramEnd"/>
      <w:r w:rsidRPr="0041099D">
        <w:rPr>
          <w:rFonts w:hint="eastAsia"/>
          <w:sz w:val="24"/>
          <w:szCs w:val="24"/>
        </w:rPr>
        <w:t>-</w:t>
      </w:r>
      <w:r w:rsidRPr="0041099D">
        <w:rPr>
          <w:rFonts w:hint="eastAsia"/>
          <w:sz w:val="24"/>
          <w:szCs w:val="24"/>
        </w:rPr>
        <w:t>固、固</w:t>
      </w:r>
      <w:r w:rsidRPr="0041099D">
        <w:rPr>
          <w:rFonts w:hint="eastAsia"/>
          <w:sz w:val="24"/>
          <w:szCs w:val="24"/>
        </w:rPr>
        <w:t>-</w:t>
      </w:r>
      <w:r w:rsidRPr="0041099D">
        <w:rPr>
          <w:rFonts w:hint="eastAsia"/>
          <w:sz w:val="24"/>
          <w:szCs w:val="24"/>
        </w:rPr>
        <w:t>固、气</w:t>
      </w:r>
      <w:r w:rsidRPr="0041099D">
        <w:rPr>
          <w:rFonts w:hint="eastAsia"/>
          <w:sz w:val="24"/>
          <w:szCs w:val="24"/>
        </w:rPr>
        <w:t>-</w:t>
      </w:r>
      <w:proofErr w:type="gramStart"/>
      <w:r w:rsidRPr="0041099D">
        <w:rPr>
          <w:rFonts w:hint="eastAsia"/>
          <w:sz w:val="24"/>
          <w:szCs w:val="24"/>
        </w:rPr>
        <w:t>固转变</w:t>
      </w:r>
      <w:proofErr w:type="gramEnd"/>
      <w:r w:rsidRPr="0041099D">
        <w:rPr>
          <w:rFonts w:hint="eastAsia"/>
          <w:sz w:val="24"/>
          <w:szCs w:val="24"/>
        </w:rPr>
        <w:t>形核机制，建立电磁场下凝固结晶分子动力学模型。</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（二）电磁场下冶金相变动力学。</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研究电磁场作用下原子扩散规律，并揭示其微观机制和建立基本模型；研究电磁场作用下相变过程位错和晶界生成和运动行为，建立电磁场与位错运动等的关系；研究电磁场下冶金相变速率变化规律、晶体长大行为及形貌演变、溶质分布规律，建立电磁场下晶体生长基本模型。提出电磁场下凝固组织和偏析控制方法和原理。</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（三）热、电、磁、应力协同作用下相变界面行为与组织形态演变规律。</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研究热、电、磁协同作用下凝固多尺度流动与溶质传输规律，及其对凝固枝晶形态等的影响规律并建立相应模型；研究热、电、磁协同作用下</w:t>
      </w:r>
      <w:proofErr w:type="gramStart"/>
      <w:r w:rsidRPr="0041099D">
        <w:rPr>
          <w:rFonts w:hint="eastAsia"/>
          <w:sz w:val="24"/>
          <w:szCs w:val="24"/>
        </w:rPr>
        <w:t>两相区</w:t>
      </w:r>
      <w:proofErr w:type="gramEnd"/>
      <w:r w:rsidRPr="0041099D">
        <w:rPr>
          <w:rFonts w:hint="eastAsia"/>
          <w:sz w:val="24"/>
          <w:szCs w:val="24"/>
        </w:rPr>
        <w:t>及凝固组织演化规律；建立凝固两相区、晶粒组织和偏析变化模型；研究电磁场和应力共同作用时固</w:t>
      </w:r>
      <w:r w:rsidRPr="0041099D">
        <w:rPr>
          <w:rFonts w:hint="eastAsia"/>
          <w:sz w:val="24"/>
          <w:szCs w:val="24"/>
        </w:rPr>
        <w:t>-</w:t>
      </w:r>
      <w:proofErr w:type="gramStart"/>
      <w:r w:rsidRPr="0041099D">
        <w:rPr>
          <w:rFonts w:hint="eastAsia"/>
          <w:sz w:val="24"/>
          <w:szCs w:val="24"/>
        </w:rPr>
        <w:t>固转变</w:t>
      </w:r>
      <w:proofErr w:type="gramEnd"/>
      <w:r w:rsidRPr="0041099D">
        <w:rPr>
          <w:rFonts w:hint="eastAsia"/>
          <w:sz w:val="24"/>
          <w:szCs w:val="24"/>
        </w:rPr>
        <w:t>界面行为及组织演化规律并建立相应模型。提出电磁场控制金属材料组织的新技术原理。</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三、申请注意事项</w:t>
      </w:r>
      <w:r w:rsidRPr="0041099D">
        <w:rPr>
          <w:rFonts w:hint="eastAsia"/>
          <w:sz w:val="24"/>
          <w:szCs w:val="24"/>
        </w:rPr>
        <w:t xml:space="preserve"> </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（一）申请书的附注说明选择“电磁场作用下的冶金相变机理”</w:t>
      </w:r>
      <w:r w:rsidRPr="0041099D">
        <w:rPr>
          <w:rFonts w:hint="eastAsia"/>
          <w:sz w:val="24"/>
          <w:szCs w:val="24"/>
        </w:rPr>
        <w:t xml:space="preserve"> </w:t>
      </w:r>
      <w:r w:rsidRPr="0041099D">
        <w:rPr>
          <w:rFonts w:hint="eastAsia"/>
          <w:sz w:val="24"/>
          <w:szCs w:val="24"/>
        </w:rPr>
        <w:t>，申请代码</w:t>
      </w:r>
      <w:r w:rsidRPr="0041099D">
        <w:rPr>
          <w:rFonts w:hint="eastAsia"/>
          <w:sz w:val="24"/>
          <w:szCs w:val="24"/>
        </w:rPr>
        <w:t>1</w:t>
      </w:r>
      <w:r w:rsidRPr="0041099D">
        <w:rPr>
          <w:rFonts w:hint="eastAsia"/>
          <w:sz w:val="24"/>
          <w:szCs w:val="24"/>
        </w:rPr>
        <w:t>选择</w:t>
      </w:r>
      <w:r w:rsidRPr="0041099D">
        <w:rPr>
          <w:rFonts w:hint="eastAsia"/>
          <w:sz w:val="24"/>
          <w:szCs w:val="24"/>
        </w:rPr>
        <w:t>E0418</w:t>
      </w:r>
      <w:r w:rsidRPr="0041099D">
        <w:rPr>
          <w:rFonts w:hint="eastAsia"/>
          <w:sz w:val="24"/>
          <w:szCs w:val="24"/>
        </w:rPr>
        <w:t>（以上选择不准确或未选择的项目申请不予受理）。</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t xml:space="preserve">　　（二）申请人申请的直接费用预算不得超过</w:t>
      </w:r>
      <w:r w:rsidRPr="0041099D">
        <w:rPr>
          <w:rFonts w:hint="eastAsia"/>
          <w:sz w:val="24"/>
          <w:szCs w:val="24"/>
        </w:rPr>
        <w:t>1500</w:t>
      </w:r>
      <w:r w:rsidRPr="0041099D">
        <w:rPr>
          <w:rFonts w:hint="eastAsia"/>
          <w:sz w:val="24"/>
          <w:szCs w:val="24"/>
        </w:rPr>
        <w:t>万元</w:t>
      </w:r>
      <w:r w:rsidRPr="0041099D">
        <w:rPr>
          <w:rFonts w:hint="eastAsia"/>
          <w:sz w:val="24"/>
          <w:szCs w:val="24"/>
        </w:rPr>
        <w:t>/</w:t>
      </w:r>
      <w:r w:rsidRPr="0041099D">
        <w:rPr>
          <w:rFonts w:hint="eastAsia"/>
          <w:sz w:val="24"/>
          <w:szCs w:val="24"/>
        </w:rPr>
        <w:t>项（含</w:t>
      </w:r>
      <w:r w:rsidRPr="0041099D">
        <w:rPr>
          <w:rFonts w:hint="eastAsia"/>
          <w:sz w:val="24"/>
          <w:szCs w:val="24"/>
        </w:rPr>
        <w:t>1500</w:t>
      </w:r>
      <w:r w:rsidRPr="0041099D">
        <w:rPr>
          <w:rFonts w:hint="eastAsia"/>
          <w:sz w:val="24"/>
          <w:szCs w:val="24"/>
        </w:rPr>
        <w:t>万元</w:t>
      </w:r>
      <w:r w:rsidRPr="0041099D">
        <w:rPr>
          <w:rFonts w:hint="eastAsia"/>
          <w:sz w:val="24"/>
          <w:szCs w:val="24"/>
        </w:rPr>
        <w:t>/</w:t>
      </w:r>
      <w:r w:rsidRPr="0041099D">
        <w:rPr>
          <w:rFonts w:hint="eastAsia"/>
          <w:sz w:val="24"/>
          <w:szCs w:val="24"/>
        </w:rPr>
        <w:t>项）。</w:t>
      </w:r>
    </w:p>
    <w:p w:rsidR="0041099D" w:rsidRPr="0041099D" w:rsidRDefault="0041099D" w:rsidP="0041099D">
      <w:pPr>
        <w:spacing w:line="360" w:lineRule="auto"/>
        <w:rPr>
          <w:sz w:val="24"/>
          <w:szCs w:val="24"/>
        </w:rPr>
      </w:pPr>
    </w:p>
    <w:p w:rsidR="0041099D" w:rsidRPr="0041099D" w:rsidRDefault="0041099D" w:rsidP="0041099D">
      <w:pPr>
        <w:spacing w:line="360" w:lineRule="auto"/>
        <w:rPr>
          <w:rFonts w:hint="eastAsia"/>
          <w:sz w:val="24"/>
          <w:szCs w:val="24"/>
        </w:rPr>
      </w:pPr>
      <w:r w:rsidRPr="0041099D">
        <w:rPr>
          <w:rFonts w:hint="eastAsia"/>
          <w:sz w:val="24"/>
          <w:szCs w:val="24"/>
        </w:rPr>
        <w:lastRenderedPageBreak/>
        <w:t xml:space="preserve">　　（三）本项目由工程与材料科学部负责受理。</w:t>
      </w:r>
    </w:p>
    <w:sectPr w:rsidR="0041099D" w:rsidRPr="00410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5B"/>
    <w:rsid w:val="0041099D"/>
    <w:rsid w:val="005506F1"/>
    <w:rsid w:val="007D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2016-07-11T03:29:00Z</dcterms:created>
  <dcterms:modified xsi:type="dcterms:W3CDTF">2016-07-11T03:29:00Z</dcterms:modified>
</cp:coreProperties>
</file>