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DB8" w:rsidRDefault="00DD6DB8" w:rsidP="00DD6DB8">
      <w:pPr>
        <w:spacing w:beforeLines="50" w:before="156" w:afterLines="50" w:after="156" w:line="360" w:lineRule="auto"/>
        <w:jc w:val="center"/>
        <w:rPr>
          <w:rFonts w:hint="eastAsia"/>
          <w:b/>
          <w:sz w:val="24"/>
          <w:szCs w:val="18"/>
        </w:rPr>
      </w:pPr>
      <w:r w:rsidRPr="00DD6DB8">
        <w:rPr>
          <w:rFonts w:hint="eastAsia"/>
          <w:b/>
          <w:sz w:val="24"/>
          <w:szCs w:val="18"/>
        </w:rPr>
        <w:t>基因信息传递过程中非编码</w:t>
      </w:r>
      <w:r w:rsidRPr="00DD6DB8">
        <w:rPr>
          <w:rFonts w:hint="eastAsia"/>
          <w:b/>
          <w:sz w:val="24"/>
          <w:szCs w:val="18"/>
        </w:rPr>
        <w:t>RNA</w:t>
      </w:r>
      <w:r w:rsidRPr="00DD6DB8">
        <w:rPr>
          <w:rFonts w:hint="eastAsia"/>
          <w:b/>
          <w:sz w:val="24"/>
          <w:szCs w:val="18"/>
        </w:rPr>
        <w:t>的调控作用机制重大研究计划</w:t>
      </w:r>
      <w:r w:rsidRPr="00DD6DB8">
        <w:rPr>
          <w:rFonts w:hint="eastAsia"/>
          <w:b/>
          <w:sz w:val="24"/>
          <w:szCs w:val="18"/>
        </w:rPr>
        <w:t>2017</w:t>
      </w:r>
      <w:r w:rsidRPr="00DD6DB8">
        <w:rPr>
          <w:rFonts w:hint="eastAsia"/>
          <w:b/>
          <w:sz w:val="24"/>
          <w:szCs w:val="18"/>
        </w:rPr>
        <w:t>年度</w:t>
      </w:r>
    </w:p>
    <w:p w:rsidR="00F705C8" w:rsidRPr="00DD6DB8" w:rsidRDefault="00DD6DB8" w:rsidP="00DD6DB8">
      <w:pPr>
        <w:spacing w:beforeLines="50" w:before="156" w:afterLines="50" w:after="156" w:line="360" w:lineRule="auto"/>
        <w:jc w:val="center"/>
        <w:rPr>
          <w:rFonts w:hint="eastAsia"/>
          <w:b/>
          <w:sz w:val="24"/>
          <w:szCs w:val="18"/>
        </w:rPr>
      </w:pPr>
      <w:r w:rsidRPr="00DD6DB8">
        <w:rPr>
          <w:rFonts w:hint="eastAsia"/>
          <w:b/>
          <w:sz w:val="24"/>
          <w:szCs w:val="18"/>
        </w:rPr>
        <w:t>项目</w:t>
      </w:r>
      <w:r>
        <w:rPr>
          <w:rFonts w:hint="eastAsia"/>
          <w:b/>
          <w:sz w:val="24"/>
          <w:szCs w:val="18"/>
        </w:rPr>
        <w:t>指南</w:t>
      </w:r>
    </w:p>
    <w:p w:rsidR="00DD6DB8" w:rsidRPr="00DD6DB8" w:rsidRDefault="00DD6DB8" w:rsidP="00DD6DB8">
      <w:pPr>
        <w:spacing w:beforeLines="50" w:before="156" w:afterLines="50" w:after="156" w:line="360" w:lineRule="auto"/>
        <w:rPr>
          <w:rFonts w:hint="eastAsia"/>
          <w:sz w:val="24"/>
          <w:szCs w:val="18"/>
        </w:rPr>
      </w:pPr>
    </w:p>
    <w:p w:rsidR="00DD6DB8" w:rsidRPr="00DD6DB8" w:rsidRDefault="00DD6DB8" w:rsidP="00DD6DB8">
      <w:pPr>
        <w:pStyle w:val="a3"/>
        <w:spacing w:beforeLines="50" w:before="156" w:afterLines="50" w:after="156"/>
        <w:ind w:firstLineChars="200" w:firstLine="480"/>
        <w:jc w:val="both"/>
        <w:rPr>
          <w:rFonts w:asciiTheme="minorHAnsi" w:eastAsiaTheme="minorEastAsia" w:hAnsiTheme="minorHAnsi" w:hint="eastAsia"/>
          <w:szCs w:val="18"/>
        </w:rPr>
      </w:pPr>
      <w:r w:rsidRPr="00DD6DB8">
        <w:rPr>
          <w:rFonts w:asciiTheme="minorHAnsi" w:eastAsiaTheme="minorEastAsia" w:hAnsiTheme="minorHAnsi" w:hint="eastAsia"/>
          <w:szCs w:val="18"/>
        </w:rPr>
        <w:t>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是由基因组转录产生的一类不同于</w:t>
      </w:r>
      <w:r w:rsidRPr="00DD6DB8">
        <w:rPr>
          <w:rFonts w:asciiTheme="minorHAnsi" w:eastAsiaTheme="minorEastAsia" w:hAnsiTheme="minorHAnsi" w:hint="eastAsia"/>
          <w:szCs w:val="18"/>
        </w:rPr>
        <w:t>mRNA</w:t>
      </w:r>
      <w:r w:rsidRPr="00DD6DB8">
        <w:rPr>
          <w:rFonts w:asciiTheme="minorHAnsi" w:eastAsiaTheme="minorEastAsia" w:hAnsiTheme="minorHAnsi" w:hint="eastAsia"/>
          <w:szCs w:val="18"/>
        </w:rPr>
        <w:t>的遗传信息分子。对真核细胞中非编码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及其基因的发掘和功能研究，有可能揭示一个由非编码</w:t>
      </w:r>
      <w:r w:rsidRPr="00DD6DB8">
        <w:rPr>
          <w:rFonts w:asciiTheme="minorHAnsi" w:eastAsiaTheme="minorEastAsia" w:hAnsiTheme="minorHAnsi" w:hint="eastAsia"/>
          <w:szCs w:val="18"/>
        </w:rPr>
        <w:t>RNA</w:t>
      </w:r>
      <w:proofErr w:type="gramStart"/>
      <w:r w:rsidRPr="00DD6DB8">
        <w:rPr>
          <w:rFonts w:asciiTheme="minorHAnsi" w:eastAsiaTheme="minorEastAsia" w:hAnsiTheme="minorHAnsi" w:hint="eastAsia"/>
          <w:szCs w:val="18"/>
        </w:rPr>
        <w:t>介</w:t>
      </w:r>
      <w:proofErr w:type="gramEnd"/>
      <w:r w:rsidRPr="00DD6DB8">
        <w:rPr>
          <w:rFonts w:asciiTheme="minorHAnsi" w:eastAsiaTheme="minorEastAsia" w:hAnsiTheme="minorHAnsi" w:hint="eastAsia"/>
          <w:szCs w:val="18"/>
        </w:rPr>
        <w:t>导的遗传信息传递方式和表达调控网络，从不同于蛋白质编码基因的角度注释和阐明基因组的结构与功能，深入阐明生命活动的本质和规律。</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Style w:val="a4"/>
          <w:rFonts w:asciiTheme="minorHAnsi" w:eastAsiaTheme="minorEastAsia" w:hAnsiTheme="minorHAnsi" w:hint="eastAsia"/>
          <w:szCs w:val="18"/>
        </w:rPr>
        <w:t>一、科学目标</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proofErr w:type="gramStart"/>
      <w:r w:rsidRPr="00DD6DB8">
        <w:rPr>
          <w:rFonts w:asciiTheme="minorHAnsi" w:eastAsiaTheme="minorEastAsia" w:hAnsiTheme="minorHAnsi" w:hint="eastAsia"/>
          <w:szCs w:val="18"/>
        </w:rPr>
        <w:t>本重大</w:t>
      </w:r>
      <w:proofErr w:type="gramEnd"/>
      <w:r w:rsidRPr="00DD6DB8">
        <w:rPr>
          <w:rFonts w:asciiTheme="minorHAnsi" w:eastAsiaTheme="minorEastAsia" w:hAnsiTheme="minorHAnsi" w:hint="eastAsia"/>
          <w:szCs w:val="18"/>
        </w:rPr>
        <w:t>研究计划以重要模式生物为对象，进行多学科相互交叉，整合多种技术和方法，发现基因信息传递过程中新的非编码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，研究非编码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的生成和代谢，及其参与重要生命活动的生物学功能，为发现新的功能分子元件及由其引发的新的生命活动规律提供关键信息。</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Style w:val="a4"/>
          <w:rFonts w:asciiTheme="minorHAnsi" w:eastAsiaTheme="minorEastAsia" w:hAnsiTheme="minorHAnsi" w:hint="eastAsia"/>
          <w:szCs w:val="18"/>
        </w:rPr>
        <w:t>二、核心科学问题</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围绕基因组中非编码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及其基因的系统发现和功能鉴定，非编码</w:t>
      </w:r>
      <w:r w:rsidRPr="00DD6DB8">
        <w:rPr>
          <w:rFonts w:asciiTheme="minorHAnsi" w:eastAsiaTheme="minorEastAsia" w:hAnsiTheme="minorHAnsi" w:hint="eastAsia"/>
          <w:szCs w:val="18"/>
        </w:rPr>
        <w:t>RNA</w:t>
      </w:r>
      <w:proofErr w:type="gramStart"/>
      <w:r w:rsidRPr="00DD6DB8">
        <w:rPr>
          <w:rFonts w:asciiTheme="minorHAnsi" w:eastAsiaTheme="minorEastAsia" w:hAnsiTheme="minorHAnsi" w:hint="eastAsia"/>
          <w:szCs w:val="18"/>
        </w:rPr>
        <w:t>介</w:t>
      </w:r>
      <w:proofErr w:type="gramEnd"/>
      <w:r w:rsidRPr="00DD6DB8">
        <w:rPr>
          <w:rFonts w:asciiTheme="minorHAnsi" w:eastAsiaTheme="minorEastAsia" w:hAnsiTheme="minorHAnsi" w:hint="eastAsia"/>
          <w:szCs w:val="18"/>
        </w:rPr>
        <w:t>导的基因表达调控等生命科学研究的国际前沿领域，深入系统地开展非编码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功能及调控机制的研究。</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Style w:val="a4"/>
          <w:rFonts w:asciiTheme="minorHAnsi" w:eastAsiaTheme="minorEastAsia" w:hAnsiTheme="minorHAnsi" w:hint="eastAsia"/>
          <w:szCs w:val="18"/>
        </w:rPr>
        <w:t>三、</w:t>
      </w:r>
      <w:r w:rsidRPr="00DD6DB8">
        <w:rPr>
          <w:rStyle w:val="a4"/>
          <w:rFonts w:asciiTheme="minorHAnsi" w:eastAsiaTheme="minorEastAsia" w:hAnsiTheme="minorHAnsi" w:hint="eastAsia"/>
          <w:szCs w:val="18"/>
        </w:rPr>
        <w:t>2017</w:t>
      </w:r>
      <w:r w:rsidRPr="00DD6DB8">
        <w:rPr>
          <w:rStyle w:val="a4"/>
          <w:rFonts w:asciiTheme="minorHAnsi" w:eastAsiaTheme="minorEastAsia" w:hAnsiTheme="minorHAnsi" w:hint="eastAsia"/>
          <w:szCs w:val="18"/>
        </w:rPr>
        <w:t>年度重点资助研究方向</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本年度是本重大研究计划启动的第</w:t>
      </w:r>
      <w:r w:rsidRPr="00DD6DB8">
        <w:rPr>
          <w:rFonts w:asciiTheme="minorHAnsi" w:eastAsiaTheme="minorEastAsia" w:hAnsiTheme="minorHAnsi" w:hint="eastAsia"/>
          <w:szCs w:val="18"/>
        </w:rPr>
        <w:t>4</w:t>
      </w:r>
      <w:r w:rsidRPr="00DD6DB8">
        <w:rPr>
          <w:rFonts w:asciiTheme="minorHAnsi" w:eastAsiaTheme="minorEastAsia" w:hAnsiTheme="minorHAnsi" w:hint="eastAsia"/>
          <w:szCs w:val="18"/>
        </w:rPr>
        <w:t>年，将继续鼓励申请人围绕“基因信息传递过程中非编码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的调控作用机制”重大研究计划中四个主要研究方向自主选题申报项目，在同行专家评审的基础上对项目进行择优支持。</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（一）发现与遗传信息传递相关的新的非编码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，特别是长非编码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及其功能；</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（二）与遗传信息传递相关的非编码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的生成、加工、修饰及代谢；</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（三）非编码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与其他重要生物分子的相互作用、网络及其结构基础；</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（四）非编码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研究的新方法、新技术。</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lastRenderedPageBreak/>
        <w:t xml:space="preserve">　　</w:t>
      </w:r>
      <w:r w:rsidRPr="00DD6DB8">
        <w:rPr>
          <w:rStyle w:val="a4"/>
          <w:rFonts w:asciiTheme="minorHAnsi" w:eastAsiaTheme="minorEastAsia" w:hAnsiTheme="minorHAnsi" w:hint="eastAsia"/>
          <w:szCs w:val="18"/>
        </w:rPr>
        <w:t>四、</w:t>
      </w:r>
      <w:r w:rsidRPr="00DD6DB8">
        <w:rPr>
          <w:rStyle w:val="a4"/>
          <w:rFonts w:asciiTheme="minorHAnsi" w:eastAsiaTheme="minorEastAsia" w:hAnsiTheme="minorHAnsi" w:hint="eastAsia"/>
          <w:szCs w:val="18"/>
        </w:rPr>
        <w:t>2017</w:t>
      </w:r>
      <w:r w:rsidRPr="00DD6DB8">
        <w:rPr>
          <w:rStyle w:val="a4"/>
          <w:rFonts w:asciiTheme="minorHAnsi" w:eastAsiaTheme="minorEastAsia" w:hAnsiTheme="minorHAnsi" w:hint="eastAsia"/>
          <w:szCs w:val="18"/>
        </w:rPr>
        <w:t>年度资助计划</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2017</w:t>
      </w:r>
      <w:r w:rsidRPr="00DD6DB8">
        <w:rPr>
          <w:rFonts w:asciiTheme="minorHAnsi" w:eastAsiaTheme="minorEastAsia" w:hAnsiTheme="minorHAnsi" w:hint="eastAsia"/>
          <w:szCs w:val="18"/>
        </w:rPr>
        <w:t>年度</w:t>
      </w:r>
      <w:proofErr w:type="gramStart"/>
      <w:r w:rsidRPr="00DD6DB8">
        <w:rPr>
          <w:rFonts w:asciiTheme="minorHAnsi" w:eastAsiaTheme="minorEastAsia" w:hAnsiTheme="minorHAnsi" w:hint="eastAsia"/>
          <w:szCs w:val="18"/>
        </w:rPr>
        <w:t>本重大</w:t>
      </w:r>
      <w:proofErr w:type="gramEnd"/>
      <w:r w:rsidRPr="00DD6DB8">
        <w:rPr>
          <w:rFonts w:asciiTheme="minorHAnsi" w:eastAsiaTheme="minorEastAsia" w:hAnsiTheme="minorHAnsi" w:hint="eastAsia"/>
          <w:szCs w:val="18"/>
        </w:rPr>
        <w:t>研究计划拟安排资助直接费用</w:t>
      </w:r>
      <w:r w:rsidRPr="00DD6DB8">
        <w:rPr>
          <w:rFonts w:asciiTheme="minorHAnsi" w:eastAsiaTheme="minorEastAsia" w:hAnsiTheme="minorHAnsi" w:hint="eastAsia"/>
          <w:szCs w:val="18"/>
        </w:rPr>
        <w:t>3500</w:t>
      </w:r>
      <w:r w:rsidRPr="00DD6DB8">
        <w:rPr>
          <w:rFonts w:asciiTheme="minorHAnsi" w:eastAsiaTheme="minorEastAsia" w:hAnsiTheme="minorHAnsi" w:hint="eastAsia"/>
          <w:szCs w:val="18"/>
        </w:rPr>
        <w:t>万元。拟资助培育项目</w:t>
      </w:r>
      <w:r w:rsidRPr="00DD6DB8">
        <w:rPr>
          <w:rFonts w:asciiTheme="minorHAnsi" w:eastAsiaTheme="minorEastAsia" w:hAnsiTheme="minorHAnsi" w:hint="eastAsia"/>
          <w:szCs w:val="18"/>
        </w:rPr>
        <w:t>20</w:t>
      </w:r>
      <w:r w:rsidRPr="00DD6DB8">
        <w:rPr>
          <w:rFonts w:asciiTheme="minorHAnsi" w:eastAsiaTheme="minorEastAsia" w:hAnsiTheme="minorHAnsi" w:hint="eastAsia"/>
          <w:szCs w:val="18"/>
        </w:rPr>
        <w:t>项，直接费用的平均资助强度为</w:t>
      </w:r>
      <w:r w:rsidRPr="00DD6DB8">
        <w:rPr>
          <w:rFonts w:asciiTheme="minorHAnsi" w:eastAsiaTheme="minorEastAsia" w:hAnsiTheme="minorHAnsi" w:hint="eastAsia"/>
          <w:szCs w:val="18"/>
        </w:rPr>
        <w:t>100</w:t>
      </w:r>
      <w:r w:rsidRPr="00DD6DB8">
        <w:rPr>
          <w:rFonts w:asciiTheme="minorHAnsi" w:eastAsiaTheme="minorEastAsia" w:hAnsiTheme="minorHAnsi" w:hint="eastAsia"/>
          <w:szCs w:val="18"/>
        </w:rPr>
        <w:t>万元</w:t>
      </w:r>
      <w:r w:rsidRPr="00DD6DB8">
        <w:rPr>
          <w:rFonts w:asciiTheme="minorHAnsi" w:eastAsiaTheme="minorEastAsia" w:hAnsiTheme="minorHAnsi" w:hint="eastAsia"/>
          <w:szCs w:val="18"/>
        </w:rPr>
        <w:t>/</w:t>
      </w:r>
      <w:r w:rsidRPr="00DD6DB8">
        <w:rPr>
          <w:rFonts w:asciiTheme="minorHAnsi" w:eastAsiaTheme="minorEastAsia" w:hAnsiTheme="minorHAnsi" w:hint="eastAsia"/>
          <w:szCs w:val="18"/>
        </w:rPr>
        <w:t>项，资助期限为</w:t>
      </w:r>
      <w:r w:rsidRPr="00DD6DB8">
        <w:rPr>
          <w:rFonts w:asciiTheme="minorHAnsi" w:eastAsiaTheme="minorEastAsia" w:hAnsiTheme="minorHAnsi" w:hint="eastAsia"/>
          <w:szCs w:val="18"/>
        </w:rPr>
        <w:t>3</w:t>
      </w:r>
      <w:r w:rsidRPr="00DD6DB8">
        <w:rPr>
          <w:rFonts w:asciiTheme="minorHAnsi" w:eastAsiaTheme="minorEastAsia" w:hAnsiTheme="minorHAnsi" w:hint="eastAsia"/>
          <w:szCs w:val="18"/>
        </w:rPr>
        <w:t>年，申请书中研究期限应填写“</w:t>
      </w:r>
      <w:r w:rsidRPr="00DD6DB8">
        <w:rPr>
          <w:rFonts w:asciiTheme="minorHAnsi" w:eastAsiaTheme="minorEastAsia" w:hAnsiTheme="minorHAnsi" w:hint="eastAsia"/>
          <w:szCs w:val="18"/>
        </w:rPr>
        <w:t>2018</w:t>
      </w:r>
      <w:r w:rsidRPr="00DD6DB8">
        <w:rPr>
          <w:rFonts w:asciiTheme="minorHAnsi" w:eastAsiaTheme="minorEastAsia" w:hAnsiTheme="minorHAnsi" w:hint="eastAsia"/>
          <w:szCs w:val="18"/>
        </w:rPr>
        <w:t>年</w:t>
      </w:r>
      <w:r w:rsidRPr="00DD6DB8">
        <w:rPr>
          <w:rFonts w:asciiTheme="minorHAnsi" w:eastAsiaTheme="minorEastAsia" w:hAnsiTheme="minorHAnsi" w:hint="eastAsia"/>
          <w:szCs w:val="18"/>
        </w:rPr>
        <w:t>1</w:t>
      </w:r>
      <w:r w:rsidRPr="00DD6DB8">
        <w:rPr>
          <w:rFonts w:asciiTheme="minorHAnsi" w:eastAsiaTheme="minorEastAsia" w:hAnsiTheme="minorHAnsi" w:hint="eastAsia"/>
          <w:szCs w:val="18"/>
        </w:rPr>
        <w:t>月</w:t>
      </w:r>
      <w:r w:rsidRPr="00DD6DB8">
        <w:rPr>
          <w:rFonts w:asciiTheme="minorHAnsi" w:eastAsiaTheme="minorEastAsia" w:hAnsiTheme="minorHAnsi" w:hint="eastAsia"/>
          <w:szCs w:val="18"/>
        </w:rPr>
        <w:t>1</w:t>
      </w:r>
      <w:r w:rsidRPr="00DD6DB8">
        <w:rPr>
          <w:rFonts w:asciiTheme="minorHAnsi" w:eastAsiaTheme="minorEastAsia" w:hAnsiTheme="minorHAnsi" w:hint="eastAsia"/>
          <w:szCs w:val="18"/>
        </w:rPr>
        <w:t>日</w:t>
      </w:r>
      <w:r w:rsidRPr="00DD6DB8">
        <w:rPr>
          <w:rFonts w:asciiTheme="minorHAnsi" w:eastAsiaTheme="minorEastAsia" w:hAnsiTheme="minorHAnsi" w:hint="eastAsia"/>
          <w:szCs w:val="18"/>
        </w:rPr>
        <w:t>--2020</w:t>
      </w:r>
      <w:r w:rsidRPr="00DD6DB8">
        <w:rPr>
          <w:rFonts w:asciiTheme="minorHAnsi" w:eastAsiaTheme="minorEastAsia" w:hAnsiTheme="minorHAnsi" w:hint="eastAsia"/>
          <w:szCs w:val="18"/>
        </w:rPr>
        <w:t>年</w:t>
      </w:r>
      <w:r w:rsidRPr="00DD6DB8">
        <w:rPr>
          <w:rFonts w:asciiTheme="minorHAnsi" w:eastAsiaTheme="minorEastAsia" w:hAnsiTheme="minorHAnsi" w:hint="eastAsia"/>
          <w:szCs w:val="18"/>
        </w:rPr>
        <w:t>12</w:t>
      </w:r>
      <w:r w:rsidRPr="00DD6DB8">
        <w:rPr>
          <w:rFonts w:asciiTheme="minorHAnsi" w:eastAsiaTheme="minorEastAsia" w:hAnsiTheme="minorHAnsi" w:hint="eastAsia"/>
          <w:szCs w:val="18"/>
        </w:rPr>
        <w:t>月</w:t>
      </w:r>
      <w:r w:rsidRPr="00DD6DB8">
        <w:rPr>
          <w:rFonts w:asciiTheme="minorHAnsi" w:eastAsiaTheme="minorEastAsia" w:hAnsiTheme="minorHAnsi" w:hint="eastAsia"/>
          <w:szCs w:val="18"/>
        </w:rPr>
        <w:t>31</w:t>
      </w:r>
      <w:r w:rsidRPr="00DD6DB8">
        <w:rPr>
          <w:rFonts w:asciiTheme="minorHAnsi" w:eastAsiaTheme="minorEastAsia" w:hAnsiTheme="minorHAnsi" w:hint="eastAsia"/>
          <w:szCs w:val="18"/>
        </w:rPr>
        <w:t>日”；拟资助重点支持项目</w:t>
      </w:r>
      <w:r w:rsidRPr="00DD6DB8">
        <w:rPr>
          <w:rFonts w:asciiTheme="minorHAnsi" w:eastAsiaTheme="minorEastAsia" w:hAnsiTheme="minorHAnsi" w:hint="eastAsia"/>
          <w:szCs w:val="18"/>
        </w:rPr>
        <w:t>5</w:t>
      </w:r>
      <w:r w:rsidRPr="00DD6DB8">
        <w:rPr>
          <w:rFonts w:asciiTheme="minorHAnsi" w:eastAsiaTheme="minorEastAsia" w:hAnsiTheme="minorHAnsi" w:hint="eastAsia"/>
          <w:szCs w:val="18"/>
        </w:rPr>
        <w:t>项，直接费用的平均资助强度为</w:t>
      </w:r>
      <w:r w:rsidRPr="00DD6DB8">
        <w:rPr>
          <w:rFonts w:asciiTheme="minorHAnsi" w:eastAsiaTheme="minorEastAsia" w:hAnsiTheme="minorHAnsi" w:hint="eastAsia"/>
          <w:szCs w:val="18"/>
        </w:rPr>
        <w:t>300</w:t>
      </w:r>
      <w:r w:rsidRPr="00DD6DB8">
        <w:rPr>
          <w:rFonts w:asciiTheme="minorHAnsi" w:eastAsiaTheme="minorEastAsia" w:hAnsiTheme="minorHAnsi" w:hint="eastAsia"/>
          <w:szCs w:val="18"/>
        </w:rPr>
        <w:t>万元</w:t>
      </w:r>
      <w:r w:rsidRPr="00DD6DB8">
        <w:rPr>
          <w:rFonts w:asciiTheme="minorHAnsi" w:eastAsiaTheme="minorEastAsia" w:hAnsiTheme="minorHAnsi" w:hint="eastAsia"/>
          <w:szCs w:val="18"/>
        </w:rPr>
        <w:t>/</w:t>
      </w:r>
      <w:r w:rsidRPr="00DD6DB8">
        <w:rPr>
          <w:rFonts w:asciiTheme="minorHAnsi" w:eastAsiaTheme="minorEastAsia" w:hAnsiTheme="minorHAnsi" w:hint="eastAsia"/>
          <w:szCs w:val="18"/>
        </w:rPr>
        <w:t>项，资助期限为</w:t>
      </w:r>
      <w:r w:rsidRPr="00DD6DB8">
        <w:rPr>
          <w:rFonts w:asciiTheme="minorHAnsi" w:eastAsiaTheme="minorEastAsia" w:hAnsiTheme="minorHAnsi" w:hint="eastAsia"/>
          <w:szCs w:val="18"/>
        </w:rPr>
        <w:t>4</w:t>
      </w:r>
      <w:r w:rsidRPr="00DD6DB8">
        <w:rPr>
          <w:rFonts w:asciiTheme="minorHAnsi" w:eastAsiaTheme="minorEastAsia" w:hAnsiTheme="minorHAnsi" w:hint="eastAsia"/>
          <w:szCs w:val="18"/>
        </w:rPr>
        <w:t>年，申请书中研究期限应填写“</w:t>
      </w:r>
      <w:r w:rsidRPr="00DD6DB8">
        <w:rPr>
          <w:rFonts w:asciiTheme="minorHAnsi" w:eastAsiaTheme="minorEastAsia" w:hAnsiTheme="minorHAnsi" w:hint="eastAsia"/>
          <w:szCs w:val="18"/>
        </w:rPr>
        <w:t>2018</w:t>
      </w:r>
      <w:r w:rsidRPr="00DD6DB8">
        <w:rPr>
          <w:rFonts w:asciiTheme="minorHAnsi" w:eastAsiaTheme="minorEastAsia" w:hAnsiTheme="minorHAnsi" w:hint="eastAsia"/>
          <w:szCs w:val="18"/>
        </w:rPr>
        <w:t>年</w:t>
      </w:r>
      <w:r w:rsidRPr="00DD6DB8">
        <w:rPr>
          <w:rFonts w:asciiTheme="minorHAnsi" w:eastAsiaTheme="minorEastAsia" w:hAnsiTheme="minorHAnsi" w:hint="eastAsia"/>
          <w:szCs w:val="18"/>
        </w:rPr>
        <w:t>1</w:t>
      </w:r>
      <w:r w:rsidRPr="00DD6DB8">
        <w:rPr>
          <w:rFonts w:asciiTheme="minorHAnsi" w:eastAsiaTheme="minorEastAsia" w:hAnsiTheme="minorHAnsi" w:hint="eastAsia"/>
          <w:szCs w:val="18"/>
        </w:rPr>
        <w:t>月</w:t>
      </w:r>
      <w:r w:rsidRPr="00DD6DB8">
        <w:rPr>
          <w:rFonts w:asciiTheme="minorHAnsi" w:eastAsiaTheme="minorEastAsia" w:hAnsiTheme="minorHAnsi" w:hint="eastAsia"/>
          <w:szCs w:val="18"/>
        </w:rPr>
        <w:t>1</w:t>
      </w:r>
      <w:r w:rsidRPr="00DD6DB8">
        <w:rPr>
          <w:rFonts w:asciiTheme="minorHAnsi" w:eastAsiaTheme="minorEastAsia" w:hAnsiTheme="minorHAnsi" w:hint="eastAsia"/>
          <w:szCs w:val="18"/>
        </w:rPr>
        <w:t>日</w:t>
      </w:r>
      <w:r w:rsidRPr="00DD6DB8">
        <w:rPr>
          <w:rFonts w:asciiTheme="minorHAnsi" w:eastAsiaTheme="minorEastAsia" w:hAnsiTheme="minorHAnsi" w:hint="eastAsia"/>
          <w:szCs w:val="18"/>
        </w:rPr>
        <w:t>--2021</w:t>
      </w:r>
      <w:r w:rsidRPr="00DD6DB8">
        <w:rPr>
          <w:rFonts w:asciiTheme="minorHAnsi" w:eastAsiaTheme="minorEastAsia" w:hAnsiTheme="minorHAnsi" w:hint="eastAsia"/>
          <w:szCs w:val="18"/>
        </w:rPr>
        <w:t>年</w:t>
      </w:r>
      <w:r w:rsidRPr="00DD6DB8">
        <w:rPr>
          <w:rFonts w:asciiTheme="minorHAnsi" w:eastAsiaTheme="minorEastAsia" w:hAnsiTheme="minorHAnsi" w:hint="eastAsia"/>
          <w:szCs w:val="18"/>
        </w:rPr>
        <w:t>12</w:t>
      </w:r>
      <w:r w:rsidRPr="00DD6DB8">
        <w:rPr>
          <w:rFonts w:asciiTheme="minorHAnsi" w:eastAsiaTheme="minorEastAsia" w:hAnsiTheme="minorHAnsi" w:hint="eastAsia"/>
          <w:szCs w:val="18"/>
        </w:rPr>
        <w:t>月</w:t>
      </w:r>
      <w:r w:rsidRPr="00DD6DB8">
        <w:rPr>
          <w:rFonts w:asciiTheme="minorHAnsi" w:eastAsiaTheme="minorEastAsia" w:hAnsiTheme="minorHAnsi" w:hint="eastAsia"/>
          <w:szCs w:val="18"/>
        </w:rPr>
        <w:t>31</w:t>
      </w:r>
      <w:r w:rsidRPr="00DD6DB8">
        <w:rPr>
          <w:rFonts w:asciiTheme="minorHAnsi" w:eastAsiaTheme="minorEastAsia" w:hAnsiTheme="minorHAnsi" w:hint="eastAsia"/>
          <w:szCs w:val="18"/>
        </w:rPr>
        <w:t>日”。</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Style w:val="a4"/>
          <w:rFonts w:asciiTheme="minorHAnsi" w:eastAsiaTheme="minorEastAsia" w:hAnsiTheme="minorHAnsi" w:hint="eastAsia"/>
          <w:szCs w:val="18"/>
        </w:rPr>
        <w:t>五、申报要求及注意事项</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（一）申请条件。</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proofErr w:type="gramStart"/>
      <w:r w:rsidRPr="00DD6DB8">
        <w:rPr>
          <w:rFonts w:asciiTheme="minorHAnsi" w:eastAsiaTheme="minorEastAsia" w:hAnsiTheme="minorHAnsi" w:hint="eastAsia"/>
          <w:szCs w:val="18"/>
        </w:rPr>
        <w:t>本重大</w:t>
      </w:r>
      <w:proofErr w:type="gramEnd"/>
      <w:r w:rsidRPr="00DD6DB8">
        <w:rPr>
          <w:rFonts w:asciiTheme="minorHAnsi" w:eastAsiaTheme="minorEastAsia" w:hAnsiTheme="minorHAnsi" w:hint="eastAsia"/>
          <w:szCs w:val="18"/>
        </w:rPr>
        <w:t>研究计划项目申请人应当具备以下条件：</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1.</w:t>
      </w:r>
      <w:r w:rsidRPr="00DD6DB8">
        <w:rPr>
          <w:rFonts w:asciiTheme="minorHAnsi" w:eastAsiaTheme="minorEastAsia" w:hAnsiTheme="minorHAnsi" w:hint="eastAsia"/>
          <w:szCs w:val="18"/>
        </w:rPr>
        <w:t>具有承担基础研究课题的经历；</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2.</w:t>
      </w:r>
      <w:r w:rsidRPr="00DD6DB8">
        <w:rPr>
          <w:rFonts w:asciiTheme="minorHAnsi" w:eastAsiaTheme="minorEastAsia" w:hAnsiTheme="minorHAnsi" w:hint="eastAsia"/>
          <w:szCs w:val="18"/>
        </w:rPr>
        <w:t>具有高级专业技术职务（职称）。</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在站博士后研究人员以及正在攻读研究生学位的人员不得申请。</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（二）限项规定。</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1.</w:t>
      </w:r>
      <w:r w:rsidRPr="00DD6DB8">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DD6DB8">
        <w:rPr>
          <w:rFonts w:asciiTheme="minorHAnsi" w:eastAsiaTheme="minorEastAsia" w:hAnsiTheme="minorHAnsi" w:hint="eastAsia"/>
          <w:szCs w:val="18"/>
        </w:rPr>
        <w:t>3</w:t>
      </w:r>
      <w:r w:rsidRPr="00DD6DB8">
        <w:rPr>
          <w:rFonts w:asciiTheme="minorHAnsi" w:eastAsiaTheme="minorEastAsia" w:hAnsiTheme="minorHAns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DD6DB8">
        <w:rPr>
          <w:rFonts w:asciiTheme="minorHAnsi" w:eastAsiaTheme="minorEastAsia" w:hAnsiTheme="minorHAnsi" w:hint="eastAsia"/>
          <w:szCs w:val="18"/>
        </w:rPr>
        <w:t>200</w:t>
      </w:r>
      <w:r w:rsidRPr="00DD6DB8">
        <w:rPr>
          <w:rFonts w:asciiTheme="minorHAnsi" w:eastAsiaTheme="minorEastAsia" w:hAnsiTheme="minorHAnsi" w:hint="eastAsia"/>
          <w:szCs w:val="18"/>
        </w:rPr>
        <w:t>万元</w:t>
      </w:r>
      <w:r w:rsidRPr="00DD6DB8">
        <w:rPr>
          <w:rFonts w:asciiTheme="minorHAnsi" w:eastAsiaTheme="minorEastAsia" w:hAnsiTheme="minorHAnsi" w:hint="eastAsia"/>
          <w:szCs w:val="18"/>
        </w:rPr>
        <w:t>/</w:t>
      </w:r>
      <w:r w:rsidRPr="00DD6DB8">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DD6DB8">
        <w:rPr>
          <w:rFonts w:asciiTheme="minorHAnsi" w:eastAsiaTheme="minorEastAsia" w:hAnsiTheme="minorHAnsi" w:hint="eastAsia"/>
          <w:szCs w:val="18"/>
        </w:rPr>
        <w:t>含承担</w:t>
      </w:r>
      <w:proofErr w:type="gramEnd"/>
      <w:r w:rsidRPr="00DD6DB8">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DD6DB8">
        <w:rPr>
          <w:rFonts w:asciiTheme="minorHAnsi" w:eastAsiaTheme="minorEastAsia" w:hAnsiTheme="minorHAnsi" w:hint="eastAsia"/>
          <w:szCs w:val="18"/>
        </w:rPr>
        <w:t>1</w:t>
      </w:r>
      <w:r w:rsidRPr="00DD6DB8">
        <w:rPr>
          <w:rFonts w:asciiTheme="minorHAnsi" w:eastAsiaTheme="minorEastAsia" w:hAnsiTheme="minorHAnsi" w:hint="eastAsia"/>
          <w:szCs w:val="18"/>
        </w:rPr>
        <w:t>年的应急管理项目。</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优秀青年科学基金项目和国家杰出青年科学基金项目申请时不限项；正式接收申请到国家自然科学基金委员会</w:t>
      </w:r>
      <w:proofErr w:type="gramStart"/>
      <w:r w:rsidRPr="00DD6DB8">
        <w:rPr>
          <w:rFonts w:asciiTheme="minorHAnsi" w:eastAsiaTheme="minorEastAsia" w:hAnsiTheme="minorHAnsi" w:hint="eastAsia"/>
          <w:szCs w:val="18"/>
        </w:rPr>
        <w:t>作出</w:t>
      </w:r>
      <w:proofErr w:type="gramEnd"/>
      <w:r w:rsidRPr="00DD6DB8">
        <w:rPr>
          <w:rFonts w:asciiTheme="minorHAnsi" w:eastAsiaTheme="minorEastAsia" w:hAnsiTheme="minorHAnsi" w:hint="eastAsia"/>
          <w:szCs w:val="18"/>
        </w:rPr>
        <w:t>资助与否决定之前，以及获资助后，计入限项。</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lastRenderedPageBreak/>
        <w:t xml:space="preserve">　　</w:t>
      </w:r>
      <w:r w:rsidRPr="00DD6DB8">
        <w:rPr>
          <w:rFonts w:asciiTheme="minorHAnsi" w:eastAsiaTheme="minorEastAsia" w:hAnsiTheme="minorHAnsi" w:hint="eastAsia"/>
          <w:szCs w:val="18"/>
        </w:rPr>
        <w:t>2.</w:t>
      </w:r>
      <w:r w:rsidRPr="00DD6DB8">
        <w:rPr>
          <w:rFonts w:asciiTheme="minorHAnsi" w:eastAsiaTheme="minorEastAsia" w:hAnsiTheme="minorHAnsi" w:hint="eastAsia"/>
          <w:szCs w:val="18"/>
        </w:rPr>
        <w:t>申请人（不含参与者）同年只能申请</w:t>
      </w:r>
      <w:r w:rsidRPr="00DD6DB8">
        <w:rPr>
          <w:rFonts w:asciiTheme="minorHAnsi" w:eastAsiaTheme="minorEastAsia" w:hAnsiTheme="minorHAnsi" w:hint="eastAsia"/>
          <w:szCs w:val="18"/>
        </w:rPr>
        <w:t>1</w:t>
      </w:r>
      <w:r w:rsidRPr="00DD6DB8">
        <w:rPr>
          <w:rFonts w:asciiTheme="minorHAnsi" w:eastAsiaTheme="minorEastAsia" w:hAnsiTheme="minorHAnsi" w:hint="eastAsia"/>
          <w:szCs w:val="18"/>
        </w:rPr>
        <w:t>项重大研究计划项目。上一年度获得重大研究计划项目资助的项目负责人（不包括集成项目和战略研究项目），本年度不得作为申请人申请重大研究计划项目。</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（三）申请注意事项。</w:t>
      </w:r>
    </w:p>
    <w:p w:rsidR="00DD6DB8" w:rsidRPr="003701B9" w:rsidRDefault="00DD6DB8" w:rsidP="00DD6DB8">
      <w:pPr>
        <w:pStyle w:val="a3"/>
        <w:spacing w:beforeLines="50" w:before="156" w:afterLines="50" w:after="156"/>
        <w:jc w:val="both"/>
        <w:rPr>
          <w:rFonts w:asciiTheme="minorHAnsi" w:eastAsiaTheme="minorEastAsia" w:hAnsiTheme="minorHAnsi" w:hint="eastAsia"/>
          <w:b/>
          <w:szCs w:val="18"/>
        </w:rPr>
      </w:pPr>
      <w:r w:rsidRPr="003701B9">
        <w:rPr>
          <w:rFonts w:asciiTheme="minorHAnsi" w:eastAsiaTheme="minorEastAsia" w:hAnsiTheme="minorHAnsi" w:hint="eastAsia"/>
          <w:b/>
          <w:szCs w:val="18"/>
        </w:rPr>
        <w:t xml:space="preserve">　　</w:t>
      </w:r>
      <w:r w:rsidRPr="003701B9">
        <w:rPr>
          <w:rFonts w:asciiTheme="minorHAnsi" w:eastAsiaTheme="minorEastAsia" w:hAnsiTheme="minorHAnsi" w:hint="eastAsia"/>
          <w:b/>
          <w:szCs w:val="18"/>
        </w:rPr>
        <w:t>1.</w:t>
      </w:r>
      <w:r w:rsidRPr="003701B9">
        <w:rPr>
          <w:rFonts w:asciiTheme="minorHAnsi" w:eastAsiaTheme="minorEastAsia" w:hAnsiTheme="minorHAnsi" w:hint="eastAsia"/>
          <w:b/>
          <w:szCs w:val="18"/>
        </w:rPr>
        <w:t>申请书报送日期为</w:t>
      </w:r>
      <w:r w:rsidRPr="003701B9">
        <w:rPr>
          <w:rFonts w:asciiTheme="minorHAnsi" w:eastAsiaTheme="minorEastAsia" w:hAnsiTheme="minorHAnsi" w:hint="eastAsia"/>
          <w:b/>
          <w:szCs w:val="18"/>
        </w:rPr>
        <w:t>2017</w:t>
      </w:r>
      <w:r w:rsidRPr="003701B9">
        <w:rPr>
          <w:rFonts w:asciiTheme="minorHAnsi" w:eastAsiaTheme="minorEastAsia" w:hAnsiTheme="minorHAnsi" w:hint="eastAsia"/>
          <w:b/>
          <w:szCs w:val="18"/>
        </w:rPr>
        <w:t>年</w:t>
      </w:r>
      <w:r w:rsidRPr="003701B9">
        <w:rPr>
          <w:rFonts w:asciiTheme="minorHAnsi" w:eastAsiaTheme="minorEastAsia" w:hAnsiTheme="minorHAnsi" w:hint="eastAsia"/>
          <w:b/>
          <w:szCs w:val="18"/>
        </w:rPr>
        <w:t>6</w:t>
      </w:r>
      <w:r w:rsidRPr="003701B9">
        <w:rPr>
          <w:rFonts w:asciiTheme="minorHAnsi" w:eastAsiaTheme="minorEastAsia" w:hAnsiTheme="minorHAnsi" w:hint="eastAsia"/>
          <w:b/>
          <w:szCs w:val="18"/>
        </w:rPr>
        <w:t>月</w:t>
      </w:r>
      <w:r w:rsidRPr="003701B9">
        <w:rPr>
          <w:rFonts w:asciiTheme="minorHAnsi" w:eastAsiaTheme="minorEastAsia" w:hAnsiTheme="minorHAnsi" w:hint="eastAsia"/>
          <w:b/>
          <w:szCs w:val="18"/>
        </w:rPr>
        <w:t>21</w:t>
      </w:r>
      <w:r w:rsidRPr="003701B9">
        <w:rPr>
          <w:rFonts w:asciiTheme="minorHAnsi" w:eastAsiaTheme="minorEastAsia" w:hAnsiTheme="minorHAnsi" w:hint="eastAsia"/>
          <w:b/>
          <w:szCs w:val="18"/>
        </w:rPr>
        <w:t>日</w:t>
      </w:r>
      <w:r w:rsidRPr="003701B9">
        <w:rPr>
          <w:rFonts w:asciiTheme="minorHAnsi" w:eastAsiaTheme="minorEastAsia" w:hAnsiTheme="minorHAnsi" w:hint="eastAsia"/>
          <w:b/>
          <w:szCs w:val="18"/>
        </w:rPr>
        <w:t>。</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2.</w:t>
      </w:r>
      <w:proofErr w:type="gramStart"/>
      <w:r w:rsidRPr="00DD6DB8">
        <w:rPr>
          <w:rFonts w:asciiTheme="minorHAnsi" w:eastAsiaTheme="minorEastAsia" w:hAnsiTheme="minorHAnsi" w:hint="eastAsia"/>
          <w:szCs w:val="18"/>
        </w:rPr>
        <w:t>本重大</w:t>
      </w:r>
      <w:proofErr w:type="gramEnd"/>
      <w:r w:rsidRPr="00DD6DB8">
        <w:rPr>
          <w:rFonts w:asciiTheme="minorHAnsi" w:eastAsiaTheme="minorEastAsia" w:hAnsiTheme="minorHAnsi" w:hint="eastAsia"/>
          <w:szCs w:val="18"/>
        </w:rPr>
        <w:t>研究计划项目申请书采用在线方式撰写。对申请人具体要求如下：</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1</w:t>
      </w:r>
      <w:r w:rsidRPr="00DD6DB8">
        <w:rPr>
          <w:rFonts w:asciiTheme="minorHAnsi" w:eastAsiaTheme="minorEastAsia" w:hAnsiTheme="minorHAnsi" w:hint="eastAsia"/>
          <w:szCs w:val="18"/>
        </w:rPr>
        <w:t>）申请人在填报申请书前，应当认真阅读本项目指南和《</w:t>
      </w:r>
      <w:r w:rsidRPr="00DD6DB8">
        <w:rPr>
          <w:rFonts w:asciiTheme="minorHAnsi" w:eastAsiaTheme="minorEastAsia" w:hAnsiTheme="minorHAnsi" w:hint="eastAsia"/>
          <w:szCs w:val="18"/>
        </w:rPr>
        <w:t>2017</w:t>
      </w:r>
      <w:r w:rsidRPr="00DD6DB8">
        <w:rPr>
          <w:rFonts w:asciiTheme="minorHAnsi" w:eastAsiaTheme="minorEastAsia" w:hAnsiTheme="minorHAnsi" w:hint="eastAsia"/>
          <w:szCs w:val="18"/>
        </w:rPr>
        <w:t>年度国家自然科学基金项目指南》中申请须知和限</w:t>
      </w:r>
      <w:proofErr w:type="gramStart"/>
      <w:r w:rsidRPr="00DD6DB8">
        <w:rPr>
          <w:rFonts w:asciiTheme="minorHAnsi" w:eastAsiaTheme="minorEastAsia" w:hAnsiTheme="minorHAnsi" w:hint="eastAsia"/>
          <w:szCs w:val="18"/>
        </w:rPr>
        <w:t>项申请</w:t>
      </w:r>
      <w:proofErr w:type="gramEnd"/>
      <w:r w:rsidRPr="00DD6DB8">
        <w:rPr>
          <w:rFonts w:asciiTheme="minorHAnsi" w:eastAsiaTheme="minorEastAsia" w:hAnsiTheme="minorHAnsi" w:hint="eastAsia"/>
          <w:szCs w:val="18"/>
        </w:rPr>
        <w:t>规定的相关内容，不符合项目指南和相关要求的申请项目不予受理。</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2</w:t>
      </w:r>
      <w:r w:rsidRPr="00DD6DB8">
        <w:rPr>
          <w:rFonts w:asciiTheme="minorHAnsi" w:eastAsiaTheme="minorEastAsia" w:hAnsiTheme="minorHAnsi" w:hint="eastAsia"/>
          <w:szCs w:val="18"/>
        </w:rPr>
        <w:t>）</w:t>
      </w:r>
      <w:proofErr w:type="gramStart"/>
      <w:r w:rsidRPr="00DD6DB8">
        <w:rPr>
          <w:rFonts w:asciiTheme="minorHAnsi" w:eastAsiaTheme="minorEastAsia" w:hAnsiTheme="minorHAnsi" w:hint="eastAsia"/>
          <w:szCs w:val="18"/>
        </w:rPr>
        <w:t>本重大</w:t>
      </w:r>
      <w:proofErr w:type="gramEnd"/>
      <w:r w:rsidRPr="00DD6DB8">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DD6DB8">
        <w:rPr>
          <w:rFonts w:asciiTheme="minorHAnsi" w:eastAsiaTheme="minorEastAsia" w:hAnsiTheme="minorHAnsi" w:hint="eastAsia"/>
          <w:szCs w:val="18"/>
        </w:rPr>
        <w:t>本重大</w:t>
      </w:r>
      <w:proofErr w:type="gramEnd"/>
      <w:r w:rsidRPr="00DD6DB8">
        <w:rPr>
          <w:rFonts w:asciiTheme="minorHAnsi" w:eastAsiaTheme="minorEastAsia" w:hAnsiTheme="minorHAnsi" w:hint="eastAsia"/>
          <w:szCs w:val="18"/>
        </w:rPr>
        <w:t>研究计划拟解决的具体科学问题和项目指南公布的拟资助研究方向，自行拟定项目名称、科学目标</w:t>
      </w:r>
      <w:bookmarkStart w:id="0" w:name="_GoBack"/>
      <w:bookmarkEnd w:id="0"/>
      <w:r w:rsidRPr="00DD6DB8">
        <w:rPr>
          <w:rFonts w:asciiTheme="minorHAnsi" w:eastAsiaTheme="minorEastAsia" w:hAnsiTheme="minorHAnsi" w:hint="eastAsia"/>
          <w:szCs w:val="18"/>
        </w:rPr>
        <w:t>、研究内容、技术路线和相应的研究经费等。</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3</w:t>
      </w:r>
      <w:r w:rsidRPr="00DD6DB8">
        <w:rPr>
          <w:rFonts w:asciiTheme="minorHAnsi" w:eastAsiaTheme="minorEastAsia" w:hAnsiTheme="minorHAnsi" w:hint="eastAsia"/>
          <w:szCs w:val="18"/>
        </w:rPr>
        <w:t>）申请人登录科学基金网络信息系统</w:t>
      </w:r>
      <w:r w:rsidRPr="00DD6DB8">
        <w:rPr>
          <w:rFonts w:asciiTheme="minorHAnsi" w:eastAsiaTheme="minorEastAsia" w:hAnsiTheme="minorHAnsi" w:hint="eastAsia"/>
          <w:szCs w:val="18"/>
        </w:rPr>
        <w:t>https://isisn.nsfc.gov.cn/</w:t>
      </w:r>
      <w:r w:rsidRPr="00DD6DB8">
        <w:rPr>
          <w:rFonts w:asciiTheme="minorHAnsi" w:eastAsiaTheme="minorEastAsia" w:hAnsiTheme="minorHAnsi" w:hint="eastAsia"/>
          <w:szCs w:val="18"/>
        </w:rPr>
        <w:t>（没有系统账号的申请人请向依托单位基金管理联系人申请开户），按照撰写提纲及相关要求撰写申请书。</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4</w:t>
      </w:r>
      <w:r w:rsidRPr="00DD6DB8">
        <w:rPr>
          <w:rFonts w:asciiTheme="minorHAnsi" w:eastAsiaTheme="minorEastAsia" w:hAnsiTheme="minorHAnsi" w:hint="eastAsia"/>
          <w:szCs w:val="18"/>
        </w:rPr>
        <w:t>）申请书中的资助类别选择“重大研究计划”，亚类说明选择“培育项目”或“重点支持项目”，附注说明选择“基因信息传递过程中非编码</w:t>
      </w:r>
      <w:r w:rsidRPr="00DD6DB8">
        <w:rPr>
          <w:rFonts w:asciiTheme="minorHAnsi" w:eastAsiaTheme="minorEastAsia" w:hAnsiTheme="minorHAnsi" w:hint="eastAsia"/>
          <w:szCs w:val="18"/>
        </w:rPr>
        <w:t>RNA</w:t>
      </w:r>
      <w:r w:rsidRPr="00DD6DB8">
        <w:rPr>
          <w:rFonts w:asciiTheme="minorHAnsi" w:eastAsiaTheme="minorEastAsia" w:hAnsiTheme="minorHAnsi" w:hint="eastAsia"/>
          <w:szCs w:val="18"/>
        </w:rPr>
        <w:t>的调控作用机制”，根据申请的具体研究内容选择相应的申请代码。</w:t>
      </w:r>
      <w:r w:rsidRPr="00DD6DB8">
        <w:rPr>
          <w:rFonts w:asciiTheme="minorHAnsi" w:eastAsiaTheme="minorEastAsia" w:hAnsiTheme="minorHAnsi" w:hint="eastAsia"/>
          <w:b/>
          <w:bCs/>
          <w:szCs w:val="18"/>
        </w:rPr>
        <w:t>以上选择不准确或未选择的项目申请将不予受理。</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培育项目和重点支持项目的合作研究单位不得超过</w:t>
      </w:r>
      <w:r w:rsidRPr="00DD6DB8">
        <w:rPr>
          <w:rFonts w:asciiTheme="minorHAnsi" w:eastAsiaTheme="minorEastAsia" w:hAnsiTheme="minorHAnsi" w:hint="eastAsia"/>
          <w:szCs w:val="18"/>
        </w:rPr>
        <w:t>2</w:t>
      </w:r>
      <w:r w:rsidRPr="00DD6DB8">
        <w:rPr>
          <w:rFonts w:asciiTheme="minorHAnsi" w:eastAsiaTheme="minorEastAsia" w:hAnsiTheme="minorHAnsi" w:hint="eastAsia"/>
          <w:szCs w:val="18"/>
        </w:rPr>
        <w:t>个。</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5</w:t>
      </w:r>
      <w:r w:rsidRPr="00DD6DB8">
        <w:rPr>
          <w:rFonts w:asciiTheme="minorHAnsi" w:eastAsiaTheme="minorEastAsia" w:hAnsiTheme="minorHAnsi" w:hint="eastAsia"/>
          <w:szCs w:val="18"/>
        </w:rPr>
        <w:t>）申请人应当按照重大研究计划申请书的撰写提纲撰写申请书，应突出有限目标和重点突破，明确对实现研究计划总体目标和解决核心科学问题的贡献。</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如果申请人已经承担与</w:t>
      </w:r>
      <w:proofErr w:type="gramStart"/>
      <w:r w:rsidRPr="00DD6DB8">
        <w:rPr>
          <w:rFonts w:asciiTheme="minorHAnsi" w:eastAsiaTheme="minorEastAsia" w:hAnsiTheme="minorHAnsi" w:hint="eastAsia"/>
          <w:szCs w:val="18"/>
        </w:rPr>
        <w:t>本重大</w:t>
      </w:r>
      <w:proofErr w:type="gramEnd"/>
      <w:r w:rsidRPr="00DD6DB8">
        <w:rPr>
          <w:rFonts w:asciiTheme="minorHAnsi" w:eastAsiaTheme="minorEastAsia" w:hAnsiTheme="minorHAnsi" w:hint="eastAsia"/>
          <w:szCs w:val="18"/>
        </w:rPr>
        <w:t>研究计划相关的其他科技计划项目，应当在申请书正文的“研究基础与工作条件”部分论述申请项目与其他相关项目的区别与联系。</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lastRenderedPageBreak/>
        <w:t xml:space="preserve">　　（</w:t>
      </w:r>
      <w:r w:rsidRPr="00DD6DB8">
        <w:rPr>
          <w:rFonts w:asciiTheme="minorHAnsi" w:eastAsiaTheme="minorEastAsia" w:hAnsiTheme="minorHAnsi" w:hint="eastAsia"/>
          <w:szCs w:val="18"/>
        </w:rPr>
        <w:t>6</w:t>
      </w:r>
      <w:r w:rsidRPr="00DD6DB8">
        <w:rPr>
          <w:rFonts w:asciiTheme="minorHAnsi" w:eastAsiaTheme="minorEastAsia" w:hAnsiTheme="minorHAnsi" w:hint="eastAsia"/>
          <w:szCs w:val="18"/>
        </w:rPr>
        <w:t>）申请人应当认真阅读《</w:t>
      </w:r>
      <w:r w:rsidRPr="00DD6DB8">
        <w:rPr>
          <w:rFonts w:asciiTheme="minorHAnsi" w:eastAsiaTheme="minorEastAsia" w:hAnsiTheme="minorHAnsi" w:hint="eastAsia"/>
          <w:szCs w:val="18"/>
        </w:rPr>
        <w:t>2017</w:t>
      </w:r>
      <w:r w:rsidRPr="00DD6DB8">
        <w:rPr>
          <w:rFonts w:asciiTheme="minorHAnsi" w:eastAsiaTheme="minorEastAsia" w:hAnsiTheme="minorHAnsi" w:hint="eastAsia"/>
          <w:szCs w:val="18"/>
        </w:rPr>
        <w:t>年度国家自然科学基金项目指南》中预算编报须知的内容，严格按照《国家自然科学基金资助项目资金管理办法》、《关于国家自然科学基金资助项目资金管理有关问题的补充通知》（财科教〔</w:t>
      </w:r>
      <w:r w:rsidRPr="00DD6DB8">
        <w:rPr>
          <w:rFonts w:asciiTheme="minorHAnsi" w:eastAsiaTheme="minorEastAsia" w:hAnsiTheme="minorHAnsi" w:hint="eastAsia"/>
          <w:szCs w:val="18"/>
        </w:rPr>
        <w:t>2016</w:t>
      </w:r>
      <w:r w:rsidRPr="00DD6DB8">
        <w:rPr>
          <w:rFonts w:asciiTheme="minorHAnsi" w:eastAsiaTheme="minorEastAsia" w:hAnsiTheme="minorHAnsi" w:hint="eastAsia"/>
          <w:szCs w:val="18"/>
        </w:rPr>
        <w:t>〕</w:t>
      </w:r>
      <w:r w:rsidRPr="00DD6DB8">
        <w:rPr>
          <w:rFonts w:asciiTheme="minorHAnsi" w:eastAsiaTheme="minorEastAsia" w:hAnsiTheme="minorHAnsi" w:hint="eastAsia"/>
          <w:szCs w:val="18"/>
        </w:rPr>
        <w:t>19</w:t>
      </w:r>
      <w:r w:rsidRPr="00DD6DB8">
        <w:rPr>
          <w:rFonts w:asciiTheme="minorHAnsi" w:eastAsiaTheme="minorEastAsia" w:hAnsiTheme="minorHAnsi" w:hint="eastAsia"/>
          <w:szCs w:val="18"/>
        </w:rPr>
        <w:t>号）以及《国家自然科学基金项目资金预算表编制说明》的要求，认真如实编报《国家自然科学基金项目资金预算表》。</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7</w:t>
      </w:r>
      <w:r w:rsidRPr="00DD6DB8">
        <w:rPr>
          <w:rFonts w:asciiTheme="minorHAnsi" w:eastAsiaTheme="minorEastAsia" w:hAnsiTheme="minorHAnsi" w:hint="eastAsia"/>
          <w:szCs w:val="18"/>
        </w:rPr>
        <w:t>）申请人完成申请书撰写后，在线提交电子申请书及附件材料，下载打印最终</w:t>
      </w:r>
      <w:r w:rsidRPr="00DD6DB8">
        <w:rPr>
          <w:rFonts w:asciiTheme="minorHAnsi" w:eastAsiaTheme="minorEastAsia" w:hAnsiTheme="minorHAnsi" w:hint="eastAsia"/>
          <w:szCs w:val="18"/>
        </w:rPr>
        <w:t>PDF</w:t>
      </w:r>
      <w:r w:rsidRPr="00DD6DB8">
        <w:rPr>
          <w:rFonts w:asciiTheme="minorHAnsi" w:eastAsiaTheme="minorEastAsia" w:hAnsiTheme="minorHAnsi" w:hint="eastAsia"/>
          <w:szCs w:val="18"/>
        </w:rPr>
        <w:t>版本申请书，并保证纸质申请书与电子版内容一致。</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8</w:t>
      </w:r>
      <w:r w:rsidRPr="00DD6DB8">
        <w:rPr>
          <w:rFonts w:asciiTheme="minorHAnsi" w:eastAsiaTheme="minorEastAsia" w:hAnsiTheme="minorHAnsi" w:hint="eastAsia"/>
          <w:szCs w:val="18"/>
        </w:rPr>
        <w:t>）申请人应及时向依托单位提交签字后的纸质申请书原件以及其他特别说明要求提交的纸质材料原件等附件。</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3.</w:t>
      </w:r>
      <w:r>
        <w:rPr>
          <w:rFonts w:asciiTheme="minorHAnsi" w:eastAsiaTheme="minorEastAsia" w:hAnsiTheme="minorHAnsi" w:hint="eastAsia"/>
          <w:szCs w:val="18"/>
        </w:rPr>
        <w:t>申请材料报送国家自然科学基金委员会</w:t>
      </w:r>
      <w:r w:rsidRPr="00DD6DB8">
        <w:rPr>
          <w:rFonts w:asciiTheme="minorHAnsi" w:eastAsiaTheme="minorEastAsia" w:hAnsiTheme="minorHAnsi" w:hint="eastAsia"/>
          <w:szCs w:val="18"/>
        </w:rPr>
        <w:t>具体要求如下：</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1</w:t>
      </w:r>
      <w:r w:rsidRPr="00DD6DB8">
        <w:rPr>
          <w:rFonts w:asciiTheme="minorHAnsi" w:eastAsiaTheme="minorEastAsia" w:hAnsiTheme="minorHAnsi" w:hint="eastAsia"/>
          <w:szCs w:val="18"/>
        </w:rPr>
        <w:t>）应在规定的项目申请截止日期</w:t>
      </w:r>
      <w:r>
        <w:rPr>
          <w:rFonts w:asciiTheme="minorHAnsi" w:eastAsiaTheme="minorEastAsia" w:hAnsiTheme="minorHAnsi" w:hint="eastAsia"/>
          <w:szCs w:val="18"/>
        </w:rPr>
        <w:t>前提交</w:t>
      </w:r>
      <w:r w:rsidRPr="00DD6DB8">
        <w:rPr>
          <w:rFonts w:asciiTheme="minorHAnsi" w:eastAsiaTheme="minorEastAsia" w:hAnsiTheme="minorHAnsi" w:hint="eastAsia"/>
          <w:szCs w:val="18"/>
        </w:rPr>
        <w:t>电子版申请书及附件材料，并统一报送经单位签字盖章后的纸质申请书原件（一式一份）及要求报送的纸质附件材料。</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Pr>
          <w:rFonts w:asciiTheme="minorHAnsi" w:eastAsiaTheme="minorEastAsia" w:hAnsiTheme="minorHAnsi" w:hint="eastAsia"/>
          <w:szCs w:val="18"/>
        </w:rPr>
        <w:t>2</w:t>
      </w:r>
      <w:r w:rsidRPr="00DD6DB8">
        <w:rPr>
          <w:rFonts w:asciiTheme="minorHAnsi" w:eastAsiaTheme="minorEastAsia" w:hAnsiTheme="minorHAnsi" w:hint="eastAsia"/>
          <w:szCs w:val="18"/>
        </w:rPr>
        <w:t>）报送纸质申请材料时，还应包括本单位公函和申请项目清单，材料不完整的不予接收。</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Pr>
          <w:rFonts w:asciiTheme="minorHAnsi" w:eastAsiaTheme="minorEastAsia" w:hAnsiTheme="minorHAnsi" w:hint="eastAsia"/>
          <w:szCs w:val="18"/>
        </w:rPr>
        <w:t>3</w:t>
      </w:r>
      <w:r w:rsidRPr="00DD6DB8">
        <w:rPr>
          <w:rFonts w:asciiTheme="minorHAnsi" w:eastAsiaTheme="minorEastAsia" w:hAnsiTheme="minorHAnsi" w:hint="eastAsia"/>
          <w:szCs w:val="18"/>
        </w:rPr>
        <w:t>）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4.</w:t>
      </w:r>
      <w:r w:rsidRPr="00DD6DB8">
        <w:rPr>
          <w:rFonts w:asciiTheme="minorHAnsi" w:eastAsiaTheme="minorEastAsia" w:hAnsiTheme="minorHAnsi" w:hint="eastAsia"/>
          <w:szCs w:val="18"/>
        </w:rPr>
        <w:t>申请书由国家自然科学基金委员会项目材料接收工作组负责接收，材料接收工作组联系方式如下：</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通讯地址：北京市海淀区双清路</w:t>
      </w:r>
      <w:r w:rsidRPr="00DD6DB8">
        <w:rPr>
          <w:rFonts w:asciiTheme="minorHAnsi" w:eastAsiaTheme="minorEastAsia" w:hAnsiTheme="minorHAnsi" w:hint="eastAsia"/>
          <w:szCs w:val="18"/>
        </w:rPr>
        <w:t>83</w:t>
      </w:r>
      <w:r w:rsidRPr="00DD6DB8">
        <w:rPr>
          <w:rFonts w:asciiTheme="minorHAnsi" w:eastAsiaTheme="minorEastAsia" w:hAnsiTheme="minorHAnsi" w:hint="eastAsia"/>
          <w:szCs w:val="18"/>
        </w:rPr>
        <w:t>号国家自然科学基金委员会项目材料接收工作组（行政楼</w:t>
      </w:r>
      <w:r w:rsidRPr="00DD6DB8">
        <w:rPr>
          <w:rFonts w:asciiTheme="minorHAnsi" w:eastAsiaTheme="minorEastAsia" w:hAnsiTheme="minorHAnsi" w:hint="eastAsia"/>
          <w:szCs w:val="18"/>
        </w:rPr>
        <w:t>101</w:t>
      </w:r>
      <w:r w:rsidRPr="00DD6DB8">
        <w:rPr>
          <w:rFonts w:asciiTheme="minorHAnsi" w:eastAsiaTheme="minorEastAsia" w:hAnsiTheme="minorHAnsi" w:hint="eastAsia"/>
          <w:szCs w:val="18"/>
        </w:rPr>
        <w:t>房间）</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proofErr w:type="gramStart"/>
      <w:r w:rsidRPr="00DD6DB8">
        <w:rPr>
          <w:rFonts w:asciiTheme="minorHAnsi" w:eastAsiaTheme="minorEastAsia" w:hAnsiTheme="minorHAnsi" w:hint="eastAsia"/>
          <w:szCs w:val="18"/>
        </w:rPr>
        <w:t>邮</w:t>
      </w:r>
      <w:proofErr w:type="gramEnd"/>
      <w:r w:rsidRPr="00DD6DB8">
        <w:rPr>
          <w:rFonts w:asciiTheme="minorHAnsi" w:eastAsiaTheme="minorEastAsia" w:hAnsiTheme="minorHAnsi" w:hint="eastAsia"/>
          <w:szCs w:val="18"/>
        </w:rPr>
        <w:t xml:space="preserve">　　编：</w:t>
      </w:r>
      <w:r w:rsidRPr="00DD6DB8">
        <w:rPr>
          <w:rFonts w:asciiTheme="minorHAnsi" w:eastAsiaTheme="minorEastAsia" w:hAnsiTheme="minorHAnsi" w:hint="eastAsia"/>
          <w:szCs w:val="18"/>
        </w:rPr>
        <w:t>100085</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联系电话：</w:t>
      </w:r>
      <w:r w:rsidRPr="00DD6DB8">
        <w:rPr>
          <w:rFonts w:asciiTheme="minorHAnsi" w:eastAsiaTheme="minorEastAsia" w:hAnsiTheme="minorHAnsi" w:hint="eastAsia"/>
          <w:szCs w:val="18"/>
        </w:rPr>
        <w:t>010-62328591</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5.</w:t>
      </w:r>
      <w:proofErr w:type="gramStart"/>
      <w:r w:rsidRPr="00DD6DB8">
        <w:rPr>
          <w:rFonts w:asciiTheme="minorHAnsi" w:eastAsiaTheme="minorEastAsia" w:hAnsiTheme="minorHAnsi" w:hint="eastAsia"/>
          <w:szCs w:val="18"/>
        </w:rPr>
        <w:t>本重大</w:t>
      </w:r>
      <w:proofErr w:type="gramEnd"/>
      <w:r w:rsidRPr="00DD6DB8">
        <w:rPr>
          <w:rFonts w:asciiTheme="minorHAnsi" w:eastAsiaTheme="minorEastAsia" w:hAnsiTheme="minorHAnsi" w:hint="eastAsia"/>
          <w:szCs w:val="18"/>
        </w:rPr>
        <w:t>研究计划咨询方式：</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lastRenderedPageBreak/>
        <w:t xml:space="preserve">　　国家自然科学基金委员会生命科学部三处</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联系电话：</w:t>
      </w:r>
      <w:r w:rsidRPr="00DD6DB8">
        <w:rPr>
          <w:rFonts w:asciiTheme="minorHAnsi" w:eastAsiaTheme="minorEastAsia" w:hAnsiTheme="minorHAnsi" w:hint="eastAsia"/>
          <w:szCs w:val="18"/>
        </w:rPr>
        <w:t>010-62327213</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（四）其他注意事项。</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1.</w:t>
      </w:r>
      <w:r w:rsidRPr="00DD6DB8">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w:t>
      </w:r>
      <w:proofErr w:type="gramStart"/>
      <w:r w:rsidRPr="00DD6DB8">
        <w:rPr>
          <w:rFonts w:asciiTheme="minorHAnsi" w:eastAsiaTheme="minorEastAsia" w:hAnsiTheme="minorHAnsi" w:hint="eastAsia"/>
          <w:szCs w:val="18"/>
        </w:rPr>
        <w:t>本重大</w:t>
      </w:r>
      <w:proofErr w:type="gramEnd"/>
      <w:r w:rsidRPr="00DD6DB8">
        <w:rPr>
          <w:rFonts w:asciiTheme="minorHAnsi" w:eastAsiaTheme="minorEastAsia" w:hAnsiTheme="minorHAnsi" w:hint="eastAsia"/>
          <w:szCs w:val="18"/>
        </w:rPr>
        <w:t>研究计划其他项目之间的相互支撑关系。</w:t>
      </w:r>
    </w:p>
    <w:p w:rsidR="00DD6DB8" w:rsidRPr="00DD6DB8" w:rsidRDefault="00DD6DB8" w:rsidP="00DD6DB8">
      <w:pPr>
        <w:pStyle w:val="a3"/>
        <w:spacing w:beforeLines="50" w:before="156" w:afterLines="50" w:after="156"/>
        <w:jc w:val="both"/>
        <w:rPr>
          <w:rFonts w:asciiTheme="minorHAnsi" w:eastAsiaTheme="minorEastAsia" w:hAnsiTheme="minorHAnsi" w:hint="eastAsia"/>
          <w:szCs w:val="18"/>
        </w:rPr>
      </w:pPr>
      <w:r w:rsidRPr="00DD6DB8">
        <w:rPr>
          <w:rFonts w:asciiTheme="minorHAnsi" w:eastAsiaTheme="minorEastAsia" w:hAnsiTheme="minorHAnsi" w:hint="eastAsia"/>
          <w:szCs w:val="18"/>
        </w:rPr>
        <w:t xml:space="preserve">　　</w:t>
      </w:r>
      <w:r w:rsidRPr="00DD6DB8">
        <w:rPr>
          <w:rFonts w:asciiTheme="minorHAnsi" w:eastAsiaTheme="minorEastAsia" w:hAnsiTheme="minorHAnsi" w:hint="eastAsia"/>
          <w:szCs w:val="18"/>
        </w:rPr>
        <w:t>2.</w:t>
      </w:r>
      <w:r w:rsidRPr="00DD6DB8">
        <w:rPr>
          <w:rFonts w:asciiTheme="minorHAnsi" w:eastAsiaTheme="minorEastAsia" w:hAnsiTheme="minorHAnsi" w:hint="eastAsia"/>
          <w:szCs w:val="18"/>
        </w:rPr>
        <w:t>为加强项目的学术交流，促进项目群的形成和多学科交叉与集成，</w:t>
      </w:r>
      <w:proofErr w:type="gramStart"/>
      <w:r w:rsidRPr="00DD6DB8">
        <w:rPr>
          <w:rFonts w:asciiTheme="minorHAnsi" w:eastAsiaTheme="minorEastAsia" w:hAnsiTheme="minorHAnsi" w:hint="eastAsia"/>
          <w:szCs w:val="18"/>
        </w:rPr>
        <w:t>本重大</w:t>
      </w:r>
      <w:proofErr w:type="gramEnd"/>
      <w:r w:rsidRPr="00DD6DB8">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DD6DB8">
        <w:rPr>
          <w:rFonts w:asciiTheme="minorHAnsi" w:eastAsiaTheme="minorEastAsia" w:hAnsiTheme="minorHAnsi" w:hint="eastAsia"/>
          <w:szCs w:val="18"/>
        </w:rPr>
        <w:t>本重大</w:t>
      </w:r>
      <w:proofErr w:type="gramEnd"/>
      <w:r w:rsidRPr="00DD6DB8">
        <w:rPr>
          <w:rFonts w:asciiTheme="minorHAnsi" w:eastAsiaTheme="minorEastAsia" w:hAnsiTheme="minorHAnsi" w:hint="eastAsia"/>
          <w:szCs w:val="18"/>
        </w:rPr>
        <w:t>研究计划指导专家组和管理工作组所组织的上述学术交流活动。</w:t>
      </w:r>
    </w:p>
    <w:p w:rsidR="00DD6DB8" w:rsidRPr="00DD6DB8" w:rsidRDefault="00DD6DB8" w:rsidP="00DD6DB8">
      <w:pPr>
        <w:spacing w:beforeLines="50" w:before="156" w:afterLines="50" w:after="156" w:line="360" w:lineRule="auto"/>
        <w:rPr>
          <w:rFonts w:hint="eastAsia"/>
          <w:sz w:val="24"/>
        </w:rPr>
      </w:pPr>
    </w:p>
    <w:sectPr w:rsidR="00DD6DB8" w:rsidRPr="00DD6D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7F"/>
    <w:rsid w:val="003701B9"/>
    <w:rsid w:val="00A6677F"/>
    <w:rsid w:val="00DD6DB8"/>
    <w:rsid w:val="00F7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DB8"/>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DD6D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DB8"/>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DD6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2706">
      <w:bodyDiv w:val="1"/>
      <w:marLeft w:val="0"/>
      <w:marRight w:val="0"/>
      <w:marTop w:val="0"/>
      <w:marBottom w:val="0"/>
      <w:divBdr>
        <w:top w:val="none" w:sz="0" w:space="0" w:color="auto"/>
        <w:left w:val="none" w:sz="0" w:space="0" w:color="auto"/>
        <w:bottom w:val="none" w:sz="0" w:space="0" w:color="auto"/>
        <w:right w:val="none" w:sz="0" w:space="0" w:color="auto"/>
      </w:divBdr>
      <w:divsChild>
        <w:div w:id="833302558">
          <w:marLeft w:val="0"/>
          <w:marRight w:val="0"/>
          <w:marTop w:val="0"/>
          <w:marBottom w:val="0"/>
          <w:divBdr>
            <w:top w:val="none" w:sz="0" w:space="0" w:color="auto"/>
            <w:left w:val="none" w:sz="0" w:space="0" w:color="auto"/>
            <w:bottom w:val="none" w:sz="0" w:space="0" w:color="auto"/>
            <w:right w:val="none" w:sz="0" w:space="0" w:color="auto"/>
          </w:divBdr>
          <w:divsChild>
            <w:div w:id="851723634">
              <w:marLeft w:val="0"/>
              <w:marRight w:val="0"/>
              <w:marTop w:val="75"/>
              <w:marBottom w:val="0"/>
              <w:divBdr>
                <w:top w:val="none" w:sz="0" w:space="0" w:color="auto"/>
                <w:left w:val="none" w:sz="0" w:space="0" w:color="auto"/>
                <w:bottom w:val="none" w:sz="0" w:space="0" w:color="auto"/>
                <w:right w:val="none" w:sz="0" w:space="0" w:color="auto"/>
              </w:divBdr>
              <w:divsChild>
                <w:div w:id="1666858340">
                  <w:marLeft w:val="0"/>
                  <w:marRight w:val="0"/>
                  <w:marTop w:val="0"/>
                  <w:marBottom w:val="0"/>
                  <w:divBdr>
                    <w:top w:val="none" w:sz="0" w:space="0" w:color="auto"/>
                    <w:left w:val="none" w:sz="0" w:space="0" w:color="auto"/>
                    <w:bottom w:val="none" w:sz="0" w:space="0" w:color="auto"/>
                    <w:right w:val="none" w:sz="0" w:space="0" w:color="auto"/>
                  </w:divBdr>
                  <w:divsChild>
                    <w:div w:id="1410343327">
                      <w:marLeft w:val="0"/>
                      <w:marRight w:val="0"/>
                      <w:marTop w:val="0"/>
                      <w:marBottom w:val="0"/>
                      <w:divBdr>
                        <w:top w:val="single" w:sz="6" w:space="31" w:color="BBE0ED"/>
                        <w:left w:val="single" w:sz="6" w:space="0" w:color="BBE0ED"/>
                        <w:bottom w:val="single" w:sz="6" w:space="0" w:color="BBE0ED"/>
                        <w:right w:val="single" w:sz="6" w:space="0" w:color="BBE0ED"/>
                      </w:divBdr>
                      <w:divsChild>
                        <w:div w:id="294288935">
                          <w:marLeft w:val="0"/>
                          <w:marRight w:val="0"/>
                          <w:marTop w:val="0"/>
                          <w:marBottom w:val="0"/>
                          <w:divBdr>
                            <w:top w:val="none" w:sz="0" w:space="0" w:color="auto"/>
                            <w:left w:val="none" w:sz="0" w:space="0" w:color="auto"/>
                            <w:bottom w:val="none" w:sz="0" w:space="0" w:color="auto"/>
                            <w:right w:val="none" w:sz="0" w:space="0" w:color="auto"/>
                          </w:divBdr>
                          <w:divsChild>
                            <w:div w:id="173691610">
                              <w:marLeft w:val="0"/>
                              <w:marRight w:val="0"/>
                              <w:marTop w:val="0"/>
                              <w:marBottom w:val="0"/>
                              <w:divBdr>
                                <w:top w:val="none" w:sz="0" w:space="0" w:color="auto"/>
                                <w:left w:val="none" w:sz="0" w:space="0" w:color="auto"/>
                                <w:bottom w:val="none" w:sz="0" w:space="0" w:color="auto"/>
                                <w:right w:val="none" w:sz="0" w:space="0" w:color="auto"/>
                              </w:divBdr>
                              <w:divsChild>
                                <w:div w:id="1128546251">
                                  <w:marLeft w:val="0"/>
                                  <w:marRight w:val="0"/>
                                  <w:marTop w:val="0"/>
                                  <w:marBottom w:val="0"/>
                                  <w:divBdr>
                                    <w:top w:val="none" w:sz="0" w:space="0" w:color="auto"/>
                                    <w:left w:val="none" w:sz="0" w:space="0" w:color="auto"/>
                                    <w:bottom w:val="none" w:sz="0" w:space="0" w:color="auto"/>
                                    <w:right w:val="none" w:sz="0" w:space="0" w:color="auto"/>
                                  </w:divBdr>
                                  <w:divsChild>
                                    <w:div w:id="2626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2017-05-27T00:53:00Z</dcterms:created>
  <dcterms:modified xsi:type="dcterms:W3CDTF">2017-05-27T00:59:00Z</dcterms:modified>
</cp:coreProperties>
</file>