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0F" w:rsidRPr="004A0E0F" w:rsidRDefault="004A0E0F" w:rsidP="004A0E0F">
      <w:pPr>
        <w:widowControl/>
        <w:spacing w:before="225" w:after="300" w:line="855" w:lineRule="atLeast"/>
        <w:jc w:val="center"/>
        <w:outlineLvl w:val="0"/>
        <w:rPr>
          <w:rFonts w:ascii="Microsoft Yahei" w:eastAsia="微软雅黑" w:hAnsi="Microsoft Yahei" w:cs="宋体"/>
          <w:b/>
          <w:bCs/>
          <w:kern w:val="36"/>
          <w:sz w:val="36"/>
          <w:szCs w:val="36"/>
        </w:rPr>
      </w:pPr>
      <w:r w:rsidRPr="004A0E0F">
        <w:rPr>
          <w:rFonts w:ascii="Microsoft Yahei" w:eastAsia="微软雅黑" w:hAnsi="Microsoft Yahei" w:cs="宋体"/>
          <w:b/>
          <w:bCs/>
          <w:kern w:val="36"/>
          <w:sz w:val="36"/>
          <w:szCs w:val="36"/>
        </w:rPr>
        <w:t>2021</w:t>
      </w:r>
      <w:r w:rsidRPr="004A0E0F">
        <w:rPr>
          <w:rFonts w:ascii="Microsoft Yahei" w:eastAsia="微软雅黑" w:hAnsi="Microsoft Yahei" w:cs="宋体"/>
          <w:b/>
          <w:bCs/>
          <w:kern w:val="36"/>
          <w:sz w:val="36"/>
          <w:szCs w:val="36"/>
        </w:rPr>
        <w:t>年度国家社会科学基金重大项目招标公告</w:t>
      </w:r>
    </w:p>
    <w:p w:rsidR="004A0E0F" w:rsidRPr="004A0E0F" w:rsidRDefault="004A0E0F" w:rsidP="005077A2">
      <w:pPr>
        <w:widowControl/>
        <w:spacing w:line="324" w:lineRule="atLeast"/>
        <w:jc w:val="center"/>
        <w:rPr>
          <w:rFonts w:ascii="微软雅黑" w:eastAsia="微软雅黑" w:hAnsi="微软雅黑" w:cs="宋体"/>
          <w:kern w:val="0"/>
          <w:sz w:val="18"/>
          <w:szCs w:val="18"/>
        </w:rPr>
      </w:pPr>
      <w:r w:rsidRPr="004A0E0F">
        <w:rPr>
          <w:rFonts w:ascii="微软雅黑" w:eastAsia="微软雅黑" w:hAnsi="微软雅黑" w:cs="宋体" w:hint="eastAsia"/>
          <w:kern w:val="0"/>
          <w:sz w:val="18"/>
          <w:szCs w:val="18"/>
        </w:rPr>
        <w:t>2021年08月03日10:02来源：</w:t>
      </w:r>
      <w:hyperlink r:id="rId4" w:tgtFrame="_blank" w:history="1">
        <w:r w:rsidRPr="004A0E0F">
          <w:rPr>
            <w:rFonts w:ascii="微软雅黑" w:eastAsia="微软雅黑" w:hAnsi="微软雅黑" w:cs="宋体" w:hint="eastAsia"/>
            <w:color w:val="000000"/>
            <w:kern w:val="0"/>
            <w:sz w:val="18"/>
            <w:szCs w:val="18"/>
            <w:u w:val="single"/>
          </w:rPr>
          <w:t>全国哲学社会科学工作办公室</w:t>
        </w:r>
      </w:hyperlink>
    </w:p>
    <w:p w:rsidR="004A0E0F" w:rsidRPr="004A0E0F" w:rsidRDefault="004A0E0F" w:rsidP="005077A2">
      <w:pPr>
        <w:widowControl/>
        <w:shd w:val="clear" w:color="auto" w:fill="FFFFFF"/>
        <w:spacing w:line="540" w:lineRule="atLeast"/>
        <w:ind w:firstLine="480"/>
        <w:jc w:val="left"/>
        <w:rPr>
          <w:rFonts w:ascii="宋体" w:eastAsia="宋体" w:hAnsi="宋体" w:cs="宋体" w:hint="eastAsia"/>
          <w:color w:val="333333"/>
          <w:kern w:val="0"/>
          <w:szCs w:val="21"/>
        </w:rPr>
      </w:pPr>
      <w:bookmarkStart w:id="0" w:name="_GoBack"/>
      <w:bookmarkEnd w:id="0"/>
      <w:r w:rsidRPr="004A0E0F">
        <w:rPr>
          <w:rFonts w:ascii="宋体" w:eastAsia="宋体" w:hAnsi="宋体" w:cs="宋体"/>
          <w:color w:val="333333"/>
          <w:kern w:val="0"/>
          <w:szCs w:val="21"/>
        </w:rPr>
        <w:t>经全国哲学社会科学工作领导小组批准，2021年度国家社会科学基金重大项目面向全国公开招标。现将有关事项公告如下：</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一、招标单位</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全国哲学社会科学工作办公室</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二、招标对象</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三、招标工作总的要求</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高举中国特色社会主义伟大旗帜，以习近平新时代中国特色社会主义思想为指导，深入贯彻落实党的十九大和十九届二中、三中、四中、五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四、招标数量和资助强度</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本批重大项目包括基础理论研究、应用对策研究和交叉学科研究，以基础理论研究为主，共发布335个招标选题研究方向，涵盖国家社科基金23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以上且</w:t>
      </w:r>
      <w:proofErr w:type="gramStart"/>
      <w:r w:rsidRPr="004A0E0F">
        <w:rPr>
          <w:rFonts w:ascii="宋体" w:eastAsia="宋体" w:hAnsi="宋体" w:cs="宋体"/>
          <w:color w:val="333333"/>
          <w:kern w:val="0"/>
          <w:szCs w:val="21"/>
        </w:rPr>
        <w:t>经中期</w:t>
      </w:r>
      <w:proofErr w:type="gramEnd"/>
      <w:r w:rsidRPr="004A0E0F">
        <w:rPr>
          <w:rFonts w:ascii="宋体" w:eastAsia="宋体" w:hAnsi="宋体" w:cs="宋体"/>
          <w:color w:val="333333"/>
          <w:kern w:val="0"/>
          <w:szCs w:val="21"/>
        </w:rPr>
        <w:t>检查评估合格后予以滚动资助。</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五、投标资格要求</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lastRenderedPageBreak/>
        <w:t>（一）投标责任单位须具备下列条件：</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1.在相关研究领域具有较强的科研力量和深厚的学术积累；</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2.设有专门负责科研管理工作的职能部门；</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3.能够为开展重大项目研究工作提供良好条件。</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（二）投标者须具备下列条件：</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1.遵守中华人民共和国宪法和法律，遵守国家社科基金各项管理规定；在相关研究领域具有深厚的学术造诣和丰富的科研经验，社会责任感强，学风优良；具有正高级专业技术</w:t>
      </w:r>
      <w:proofErr w:type="gramStart"/>
      <w:r w:rsidRPr="004A0E0F">
        <w:rPr>
          <w:rFonts w:ascii="宋体" w:eastAsia="宋体" w:hAnsi="宋体" w:cs="宋体"/>
          <w:color w:val="333333"/>
          <w:kern w:val="0"/>
          <w:szCs w:val="21"/>
        </w:rPr>
        <w:t>职称或厅局级</w:t>
      </w:r>
      <w:proofErr w:type="gramEnd"/>
      <w:r w:rsidRPr="004A0E0F">
        <w:rPr>
          <w:rFonts w:ascii="宋体" w:eastAsia="宋体" w:hAnsi="宋体" w:cs="宋体"/>
          <w:color w:val="333333"/>
          <w:kern w:val="0"/>
          <w:szCs w:val="21"/>
        </w:rPr>
        <w:t>以上（含）领导职务，能够承担实质性研究工作并担负科研组织指导职责；每个投标团队的首席专家只能为一人。</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2.在</w:t>
      </w:r>
      <w:proofErr w:type="gramStart"/>
      <w:r w:rsidRPr="004A0E0F">
        <w:rPr>
          <w:rFonts w:ascii="宋体" w:eastAsia="宋体" w:hAnsi="宋体" w:cs="宋体"/>
          <w:color w:val="333333"/>
          <w:kern w:val="0"/>
          <w:szCs w:val="21"/>
        </w:rPr>
        <w:t>研</w:t>
      </w:r>
      <w:proofErr w:type="gramEnd"/>
      <w:r w:rsidRPr="004A0E0F">
        <w:rPr>
          <w:rFonts w:ascii="宋体" w:eastAsia="宋体" w:hAnsi="宋体" w:cs="宋体"/>
          <w:color w:val="333333"/>
          <w:kern w:val="0"/>
          <w:szCs w:val="21"/>
        </w:rPr>
        <w:t>的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4A0E0F">
        <w:rPr>
          <w:rFonts w:ascii="宋体" w:eastAsia="宋体" w:hAnsi="宋体" w:cs="宋体"/>
          <w:color w:val="333333"/>
          <w:kern w:val="0"/>
          <w:szCs w:val="21"/>
        </w:rPr>
        <w:t>研</w:t>
      </w:r>
      <w:proofErr w:type="gramEnd"/>
      <w:r w:rsidRPr="004A0E0F">
        <w:rPr>
          <w:rFonts w:ascii="宋体" w:eastAsia="宋体" w:hAnsi="宋体" w:cs="宋体"/>
          <w:color w:val="333333"/>
          <w:kern w:val="0"/>
          <w:szCs w:val="21"/>
        </w:rPr>
        <w:t>的国家社科基金重大项目、重大研究专项项目及教育部哲学社会科学研究重大课题攻关项目的负责人，不得作为子课题负责人参与本次投标。</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六、投标课题要求</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1.投标者须按《招标公告》发布的选题研究方向（附后）投标，自选课题不予受理。本次投标须按照新修订的《投标书》（2021年7月制）规定的内容和要求填写申报材料，填报以前版本无效，《投标书》文本要简洁、规范、清晰，篇幅原则上不超过10万字，不加附件。</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lastRenderedPageBreak/>
        <w:t>3.投标者要熟知国内外相关领域研究前沿和动态，除必要的学术史梳理外，应着重对同类课题研究状况和他人研究成果做出分析评价，阐明投标选题的价值和意义。</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4.投标者要具备扎实的研究基础和丰富的相关前期研究成果。《投标书》要重点介绍首席专家近年来在相关研究领域的学术积累和学术贡献、同行评价和社会影响等方面情况。</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6.项目完成时间根据研究工作的实际需要确定，一般应在5年左右完成，部分研究任务艰巨、规模较大、周期较长的课题可分期完成，完成时限不作统一规定。</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七、投标纪律要求</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1.投标责任单位和首席专家要加强审查把关，切实把好政治方向关和学术质量关。各地社科管理部门和在京委托管理机构要按组织程序对《投标书》、首席专家及科研团队进行资格审查，合格的予以报送。</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3.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4.投标者可提出2名以内建议回避评审专家，我办将根据评审工作的实际情况予以考虑。</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八、具体时间安排</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lastRenderedPageBreak/>
        <w:t>1.国家社科基金重大项目实行网络申报和评审。网络申报系统于</w:t>
      </w:r>
      <w:r w:rsidRPr="005077A2">
        <w:rPr>
          <w:rFonts w:ascii="宋体" w:eastAsia="宋体" w:hAnsi="宋体" w:cs="宋体"/>
          <w:b/>
          <w:bCs/>
          <w:color w:val="333333"/>
          <w:kern w:val="0"/>
          <w:szCs w:val="21"/>
        </w:rPr>
        <w:t>8月30日至9月15日</w:t>
      </w:r>
      <w:r w:rsidRPr="004A0E0F">
        <w:rPr>
          <w:rFonts w:ascii="宋体" w:eastAsia="宋体" w:hAnsi="宋体" w:cs="宋体"/>
          <w:color w:val="333333"/>
          <w:kern w:val="0"/>
          <w:szCs w:val="21"/>
        </w:rPr>
        <w:t>开放，在此期间投标人可登陆</w:t>
      </w:r>
      <w:r w:rsidRPr="005077A2">
        <w:rPr>
          <w:rFonts w:ascii="宋体" w:eastAsia="宋体" w:hAnsi="宋体" w:cs="宋体"/>
          <w:b/>
          <w:bCs/>
          <w:color w:val="333333"/>
          <w:kern w:val="0"/>
          <w:szCs w:val="21"/>
        </w:rPr>
        <w:t>国家社科基金科研创新服务管理平台（https://xm.npopss-cn.gov.cn），</w:t>
      </w:r>
      <w:r w:rsidRPr="004A0E0F">
        <w:rPr>
          <w:rFonts w:ascii="宋体" w:eastAsia="宋体" w:hAnsi="宋体" w:cs="宋体"/>
          <w:color w:val="333333"/>
          <w:kern w:val="0"/>
          <w:szCs w:val="21"/>
        </w:rPr>
        <w:t>以实名信息提交注册申请，待注册单位审核后由系统创建账号并发送短信和邮件通知，之后即可登录系统，并按规定要求填写申报信息。逾期系统自动关闭，不再受理申报。</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国家社科基金科研创新服务管理平台中的“项目申报系统”为本次申报的唯一网络平台，网络申报办法及流程管理以该系统为准。有关申报系统及技术问题请咨询400-800-1636，电子信箱：</w:t>
      </w:r>
      <w:r w:rsidRPr="005077A2">
        <w:rPr>
          <w:rFonts w:ascii="宋体" w:eastAsia="宋体" w:hAnsi="宋体" w:cs="宋体"/>
          <w:b/>
          <w:bCs/>
          <w:color w:val="333333"/>
          <w:kern w:val="0"/>
          <w:szCs w:val="21"/>
        </w:rPr>
        <w:t>support@e-plugger.com</w:t>
      </w:r>
      <w:r w:rsidRPr="004A0E0F">
        <w:rPr>
          <w:rFonts w:ascii="宋体" w:eastAsia="宋体" w:hAnsi="宋体" w:cs="宋体"/>
          <w:color w:val="333333"/>
          <w:kern w:val="0"/>
          <w:szCs w:val="21"/>
        </w:rPr>
        <w:t>。</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2.省级社科管理部门、在京委托管理机构须于</w:t>
      </w:r>
      <w:r w:rsidRPr="005077A2">
        <w:rPr>
          <w:rFonts w:ascii="宋体" w:eastAsia="宋体" w:hAnsi="宋体" w:cs="宋体"/>
          <w:b/>
          <w:bCs/>
          <w:color w:val="333333"/>
          <w:kern w:val="0"/>
          <w:szCs w:val="21"/>
        </w:rPr>
        <w:t>9月18日前</w:t>
      </w:r>
      <w:r w:rsidRPr="004A0E0F">
        <w:rPr>
          <w:rFonts w:ascii="宋体" w:eastAsia="宋体" w:hAnsi="宋体" w:cs="宋体"/>
          <w:color w:val="333333"/>
          <w:kern w:val="0"/>
          <w:szCs w:val="21"/>
        </w:rPr>
        <w:t>将经审核合格的《投标书》报我办，并确保数据的真实性、完整性和一致性。逾期系统自动关闭不再受理提交。</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3.全国社科工作办对《投标书》进行资格审查，并组织专家对通过资格审查的投标课题进行评审，提出建议中标课题名单。</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4.建议中标课题名单经全国哲学社会科学工作领导小组审批后，在全国社科工作办网站上公示7天。公示期满，对无异议者下达立项通知书。</w:t>
      </w:r>
    </w:p>
    <w:p w:rsidR="004A0E0F" w:rsidRPr="004A0E0F" w:rsidRDefault="004A0E0F" w:rsidP="005077A2">
      <w:pPr>
        <w:widowControl/>
        <w:shd w:val="clear" w:color="auto" w:fill="FFFFFF"/>
        <w:spacing w:line="540" w:lineRule="atLeast"/>
        <w:ind w:firstLine="480"/>
        <w:jc w:val="right"/>
        <w:rPr>
          <w:rFonts w:ascii="宋体" w:eastAsia="宋体" w:hAnsi="宋体" w:cs="宋体"/>
          <w:color w:val="333333"/>
          <w:kern w:val="0"/>
          <w:szCs w:val="21"/>
        </w:rPr>
      </w:pPr>
      <w:r w:rsidRPr="004A0E0F">
        <w:rPr>
          <w:rFonts w:ascii="宋体" w:eastAsia="宋体" w:hAnsi="宋体" w:cs="宋体"/>
          <w:color w:val="333333"/>
          <w:kern w:val="0"/>
          <w:szCs w:val="21"/>
        </w:rPr>
        <w:t>全国哲学社会科学工作办公室</w:t>
      </w:r>
    </w:p>
    <w:p w:rsidR="004A0E0F" w:rsidRPr="004A0E0F" w:rsidRDefault="004A0E0F" w:rsidP="005077A2">
      <w:pPr>
        <w:widowControl/>
        <w:shd w:val="clear" w:color="auto" w:fill="FFFFFF"/>
        <w:spacing w:line="540" w:lineRule="atLeast"/>
        <w:ind w:firstLine="480"/>
        <w:jc w:val="right"/>
        <w:rPr>
          <w:rFonts w:ascii="宋体" w:eastAsia="宋体" w:hAnsi="宋体" w:cs="宋体"/>
          <w:color w:val="333333"/>
          <w:kern w:val="0"/>
          <w:szCs w:val="21"/>
        </w:rPr>
      </w:pPr>
      <w:r w:rsidRPr="004A0E0F">
        <w:rPr>
          <w:rFonts w:ascii="宋体" w:eastAsia="宋体" w:hAnsi="宋体" w:cs="宋体"/>
          <w:color w:val="333333"/>
          <w:kern w:val="0"/>
          <w:szCs w:val="21"/>
        </w:rPr>
        <w:t>2021年8月3日</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5077A2">
        <w:rPr>
          <w:rFonts w:ascii="宋体" w:eastAsia="宋体" w:hAnsi="宋体" w:cs="宋体"/>
          <w:b/>
          <w:bCs/>
          <w:color w:val="333333"/>
          <w:kern w:val="0"/>
          <w:szCs w:val="21"/>
        </w:rPr>
        <w:t>附件：</w:t>
      </w:r>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1.</w:t>
      </w:r>
      <w:hyperlink r:id="rId5" w:tgtFrame="_blank" w:history="1">
        <w:r w:rsidRPr="005077A2">
          <w:rPr>
            <w:rFonts w:ascii="宋体" w:eastAsia="宋体" w:hAnsi="宋体" w:cs="宋体"/>
            <w:color w:val="0000FF"/>
            <w:kern w:val="0"/>
            <w:szCs w:val="21"/>
            <w:u w:val="single"/>
          </w:rPr>
          <w:t>2021年度国家社科基金重大项目招标选题研究方向</w:t>
        </w:r>
      </w:hyperlink>
    </w:p>
    <w:p w:rsidR="004A0E0F" w:rsidRPr="004A0E0F" w:rsidRDefault="004A0E0F" w:rsidP="005077A2">
      <w:pPr>
        <w:widowControl/>
        <w:shd w:val="clear" w:color="auto" w:fill="FFFFFF"/>
        <w:spacing w:line="540" w:lineRule="atLeast"/>
        <w:ind w:firstLine="480"/>
        <w:jc w:val="left"/>
        <w:rPr>
          <w:rFonts w:ascii="宋体" w:eastAsia="宋体" w:hAnsi="宋体" w:cs="宋体"/>
          <w:color w:val="333333"/>
          <w:kern w:val="0"/>
          <w:szCs w:val="21"/>
        </w:rPr>
      </w:pPr>
      <w:r w:rsidRPr="004A0E0F">
        <w:rPr>
          <w:rFonts w:ascii="宋体" w:eastAsia="宋体" w:hAnsi="宋体" w:cs="宋体"/>
          <w:color w:val="333333"/>
          <w:kern w:val="0"/>
          <w:szCs w:val="21"/>
        </w:rPr>
        <w:t>2.</w:t>
      </w:r>
      <w:hyperlink r:id="rId6" w:tgtFrame="_blank" w:history="1">
        <w:r w:rsidRPr="005077A2">
          <w:rPr>
            <w:rFonts w:ascii="宋体" w:eastAsia="宋体" w:hAnsi="宋体" w:cs="宋体"/>
            <w:color w:val="0000FF"/>
            <w:kern w:val="0"/>
            <w:szCs w:val="21"/>
            <w:u w:val="single"/>
          </w:rPr>
          <w:t>2021年度国家社科基金重大项目投标书</w:t>
        </w:r>
      </w:hyperlink>
    </w:p>
    <w:p w:rsidR="00DC6171" w:rsidRPr="005077A2" w:rsidRDefault="00DC6171" w:rsidP="005077A2">
      <w:pPr>
        <w:rPr>
          <w:rFonts w:ascii="宋体" w:eastAsia="宋体" w:hAnsi="宋体"/>
          <w:szCs w:val="21"/>
        </w:rPr>
      </w:pPr>
    </w:p>
    <w:sectPr w:rsidR="00DC6171" w:rsidRPr="005077A2" w:rsidSect="005077A2">
      <w:pgSz w:w="11906" w:h="16838"/>
      <w:pgMar w:top="1440" w:right="1416"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0F"/>
    <w:rsid w:val="004A0E0F"/>
    <w:rsid w:val="005077A2"/>
    <w:rsid w:val="00DC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842DE-7202-4433-8311-CA89CFB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A0E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E0F"/>
    <w:rPr>
      <w:rFonts w:ascii="宋体" w:eastAsia="宋体" w:hAnsi="宋体" w:cs="宋体"/>
      <w:b/>
      <w:bCs/>
      <w:kern w:val="36"/>
      <w:sz w:val="48"/>
      <w:szCs w:val="48"/>
    </w:rPr>
  </w:style>
  <w:style w:type="paragraph" w:customStyle="1" w:styleId="author">
    <w:name w:val="author"/>
    <w:basedOn w:val="a"/>
    <w:rsid w:val="004A0E0F"/>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4A0E0F"/>
    <w:rPr>
      <w:i/>
      <w:iCs/>
    </w:rPr>
  </w:style>
  <w:style w:type="character" w:styleId="a4">
    <w:name w:val="Hyperlink"/>
    <w:basedOn w:val="a0"/>
    <w:uiPriority w:val="99"/>
    <w:semiHidden/>
    <w:unhideWhenUsed/>
    <w:rsid w:val="004A0E0F"/>
    <w:rPr>
      <w:color w:val="0000FF"/>
      <w:u w:val="single"/>
    </w:rPr>
  </w:style>
  <w:style w:type="paragraph" w:styleId="a5">
    <w:name w:val="Normal (Web)"/>
    <w:basedOn w:val="a"/>
    <w:uiPriority w:val="99"/>
    <w:semiHidden/>
    <w:unhideWhenUsed/>
    <w:rsid w:val="004A0E0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A0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687758">
      <w:bodyDiv w:val="1"/>
      <w:marLeft w:val="0"/>
      <w:marRight w:val="0"/>
      <w:marTop w:val="0"/>
      <w:marBottom w:val="0"/>
      <w:divBdr>
        <w:top w:val="none" w:sz="0" w:space="0" w:color="auto"/>
        <w:left w:val="none" w:sz="0" w:space="0" w:color="auto"/>
        <w:bottom w:val="none" w:sz="0" w:space="0" w:color="auto"/>
        <w:right w:val="none" w:sz="0" w:space="0" w:color="auto"/>
      </w:divBdr>
      <w:divsChild>
        <w:div w:id="1296254920">
          <w:marLeft w:val="0"/>
          <w:marRight w:val="0"/>
          <w:marTop w:val="0"/>
          <w:marBottom w:val="0"/>
          <w:divBdr>
            <w:top w:val="none" w:sz="0" w:space="0" w:color="auto"/>
            <w:left w:val="none" w:sz="0" w:space="0" w:color="auto"/>
            <w:bottom w:val="single" w:sz="6" w:space="11" w:color="D3D3D3"/>
            <w:right w:val="none" w:sz="0" w:space="0" w:color="auto"/>
          </w:divBdr>
        </w:div>
        <w:div w:id="190140700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279565641.doc" TargetMode="External"/><Relationship Id="rId5" Type="http://schemas.openxmlformats.org/officeDocument/2006/relationships/hyperlink" Target="http://download.people.com.cn/dangwang/one16279565971.docx" TargetMode="External"/><Relationship Id="rId4" Type="http://schemas.openxmlformats.org/officeDocument/2006/relationships/hyperlink" Target="http://www.nopss.gov.cn/n1/2021/0803/c431028-3217953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2</cp:revision>
  <dcterms:created xsi:type="dcterms:W3CDTF">2021-08-06T00:27:00Z</dcterms:created>
  <dcterms:modified xsi:type="dcterms:W3CDTF">2021-08-06T00:29:00Z</dcterms:modified>
</cp:coreProperties>
</file>