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97" w:rsidRDefault="00CB7BAE" w:rsidP="00CB7BAE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CB7BAE">
        <w:rPr>
          <w:rFonts w:ascii="方正小标宋_GBK" w:eastAsia="方正小标宋_GBK" w:hAnsi="黑体" w:hint="eastAsia"/>
          <w:sz w:val="36"/>
          <w:szCs w:val="36"/>
        </w:rPr>
        <w:t>关于组织</w:t>
      </w:r>
      <w:r w:rsidR="008469B3">
        <w:rPr>
          <w:rFonts w:ascii="方正小标宋_GBK" w:eastAsia="方正小标宋_GBK" w:hAnsi="黑体" w:hint="eastAsia"/>
          <w:sz w:val="36"/>
          <w:szCs w:val="36"/>
        </w:rPr>
        <w:t>2016</w:t>
      </w:r>
      <w:r w:rsidRPr="00CB7BAE">
        <w:rPr>
          <w:rFonts w:ascii="方正小标宋_GBK" w:eastAsia="方正小标宋_GBK" w:hAnsi="黑体" w:hint="eastAsia"/>
          <w:sz w:val="36"/>
          <w:szCs w:val="36"/>
        </w:rPr>
        <w:t>年度北京市科委</w:t>
      </w:r>
    </w:p>
    <w:p w:rsidR="00FA4187" w:rsidRPr="00CB7BAE" w:rsidRDefault="00CB7BAE" w:rsidP="00CB7BAE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CB7BAE">
        <w:rPr>
          <w:rFonts w:ascii="方正小标宋_GBK" w:eastAsia="方正小标宋_GBK" w:hAnsi="黑体" w:hint="eastAsia"/>
          <w:sz w:val="36"/>
          <w:szCs w:val="36"/>
        </w:rPr>
        <w:t>科技项目（课题）经费管理培训班的通知</w:t>
      </w:r>
    </w:p>
    <w:p w:rsidR="00CB7BAE" w:rsidRDefault="00CB7BAE" w:rsidP="00CB7BAE">
      <w:pPr>
        <w:rPr>
          <w:rFonts w:ascii="仿宋_GB2312" w:eastAsia="仿宋_GB2312" w:hAnsi="华文仿宋"/>
          <w:sz w:val="32"/>
          <w:szCs w:val="32"/>
        </w:rPr>
      </w:pPr>
    </w:p>
    <w:p w:rsidR="00CB7BAE" w:rsidRPr="00CB7BAE" w:rsidRDefault="00CB7BAE" w:rsidP="00CB7BAE">
      <w:pPr>
        <w:rPr>
          <w:rFonts w:ascii="仿宋_GB2312" w:eastAsia="仿宋_GB2312" w:hAnsi="黑体"/>
          <w:sz w:val="32"/>
          <w:szCs w:val="30"/>
        </w:rPr>
      </w:pPr>
      <w:r w:rsidRPr="00CB7BAE">
        <w:rPr>
          <w:rFonts w:ascii="仿宋_GB2312" w:eastAsia="仿宋_GB2312" w:hAnsi="黑体" w:hint="eastAsia"/>
          <w:sz w:val="32"/>
          <w:szCs w:val="30"/>
        </w:rPr>
        <w:t>各</w:t>
      </w:r>
      <w:r w:rsidR="007F4BC6">
        <w:rPr>
          <w:rFonts w:ascii="仿宋_GB2312" w:eastAsia="仿宋_GB2312" w:hAnsi="黑体" w:hint="eastAsia"/>
          <w:sz w:val="32"/>
          <w:szCs w:val="30"/>
        </w:rPr>
        <w:t>项目（课题）</w:t>
      </w:r>
      <w:r w:rsidRPr="00CB7BAE">
        <w:rPr>
          <w:rFonts w:ascii="仿宋_GB2312" w:eastAsia="仿宋_GB2312" w:hAnsi="黑体" w:hint="eastAsia"/>
          <w:sz w:val="32"/>
          <w:szCs w:val="30"/>
        </w:rPr>
        <w:t>承担单位：</w:t>
      </w:r>
    </w:p>
    <w:p w:rsidR="00CB7BAE" w:rsidRDefault="00CB7BAE" w:rsidP="00CB7BAE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 w:rsidRPr="00CB7BAE">
        <w:rPr>
          <w:rFonts w:ascii="仿宋_GB2312" w:eastAsia="仿宋_GB2312" w:hAnsi="华文仿宋" w:hint="eastAsia"/>
          <w:sz w:val="32"/>
          <w:szCs w:val="30"/>
        </w:rPr>
        <w:t>根据市科委201</w:t>
      </w:r>
      <w:r w:rsidR="00515752">
        <w:rPr>
          <w:rFonts w:ascii="仿宋_GB2312" w:eastAsia="仿宋_GB2312" w:hAnsi="华文仿宋"/>
          <w:sz w:val="32"/>
          <w:szCs w:val="30"/>
        </w:rPr>
        <w:t>6</w:t>
      </w:r>
      <w:r w:rsidRPr="00CB7BAE">
        <w:rPr>
          <w:rFonts w:ascii="仿宋_GB2312" w:eastAsia="仿宋_GB2312" w:hAnsi="华文仿宋" w:hint="eastAsia"/>
          <w:sz w:val="32"/>
          <w:szCs w:val="30"/>
        </w:rPr>
        <w:t>年年度培训计划，为了更好</w:t>
      </w:r>
      <w:r w:rsidR="008469B3">
        <w:rPr>
          <w:rFonts w:ascii="仿宋_GB2312" w:eastAsia="仿宋_GB2312" w:hAnsi="华文仿宋" w:hint="eastAsia"/>
          <w:sz w:val="32"/>
          <w:szCs w:val="30"/>
        </w:rPr>
        <w:t>的宣传科技项目（课题）管理的</w:t>
      </w:r>
      <w:r w:rsidRPr="00CB7BAE">
        <w:rPr>
          <w:rFonts w:ascii="仿宋_GB2312" w:eastAsia="仿宋_GB2312" w:hAnsi="华文仿宋" w:hint="eastAsia"/>
          <w:sz w:val="32"/>
          <w:szCs w:val="30"/>
        </w:rPr>
        <w:t>有关政策，由市科委条财处、计划处、审计处联合</w:t>
      </w:r>
      <w:r w:rsidR="00040F03">
        <w:rPr>
          <w:rFonts w:ascii="仿宋_GB2312" w:eastAsia="仿宋_GB2312" w:hAnsi="华文仿宋" w:hint="eastAsia"/>
          <w:sz w:val="32"/>
          <w:szCs w:val="30"/>
        </w:rPr>
        <w:t>组织</w:t>
      </w:r>
      <w:r w:rsidR="008469B3">
        <w:rPr>
          <w:rFonts w:ascii="仿宋_GB2312" w:eastAsia="仿宋_GB2312" w:hAnsi="华文仿宋" w:hint="eastAsia"/>
          <w:sz w:val="32"/>
          <w:szCs w:val="30"/>
        </w:rPr>
        <w:t>2016</w:t>
      </w:r>
      <w:r w:rsidR="00040F03" w:rsidRPr="00040F03">
        <w:rPr>
          <w:rFonts w:ascii="仿宋_GB2312" w:eastAsia="仿宋_GB2312" w:hAnsi="华文仿宋" w:hint="eastAsia"/>
          <w:sz w:val="32"/>
          <w:szCs w:val="30"/>
        </w:rPr>
        <w:t>年度北京市科委科技项目（课题）经费管理培训班</w:t>
      </w:r>
      <w:r w:rsidR="00040F03">
        <w:rPr>
          <w:rFonts w:ascii="仿宋_GB2312" w:eastAsia="仿宋_GB2312" w:hAnsi="华文仿宋" w:hint="eastAsia"/>
          <w:sz w:val="32"/>
          <w:szCs w:val="30"/>
        </w:rPr>
        <w:t>。</w:t>
      </w:r>
    </w:p>
    <w:p w:rsidR="00040F03" w:rsidRDefault="00040F03" w:rsidP="00CB7BAE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一、会议内容</w:t>
      </w:r>
    </w:p>
    <w:p w:rsidR="00040F03" w:rsidRDefault="00040F03" w:rsidP="00CB7BAE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由市科委计划处宣讲北京市科技计划管理相关情况内容，条财处针对</w:t>
      </w:r>
      <w:r w:rsidRPr="00CB7BAE">
        <w:rPr>
          <w:rFonts w:ascii="仿宋_GB2312" w:eastAsia="仿宋_GB2312" w:hAnsi="华文仿宋" w:hint="eastAsia"/>
          <w:sz w:val="32"/>
          <w:szCs w:val="30"/>
        </w:rPr>
        <w:t>《北京市科技计划项目（课题）经费管理办法》</w:t>
      </w:r>
      <w:r>
        <w:rPr>
          <w:rFonts w:ascii="仿宋_GB2312" w:eastAsia="仿宋_GB2312" w:hAnsi="华文仿宋" w:hint="eastAsia"/>
          <w:sz w:val="32"/>
          <w:szCs w:val="30"/>
        </w:rPr>
        <w:t>政策讲解及预算评审原则等方面进行讲解，审计处负责财政科技经费审计要点方面进行培训。</w:t>
      </w:r>
    </w:p>
    <w:p w:rsidR="00040F03" w:rsidRDefault="00040F03" w:rsidP="00CB7BAE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二、会议时间</w:t>
      </w:r>
    </w:p>
    <w:p w:rsidR="00A23EB2" w:rsidRPr="001E062A" w:rsidRDefault="00515752" w:rsidP="001E062A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/>
          <w:sz w:val="32"/>
          <w:szCs w:val="30"/>
        </w:rPr>
        <w:t>5</w:t>
      </w:r>
      <w:r w:rsidR="004C5BB1" w:rsidRPr="004C5BB1">
        <w:rPr>
          <w:rFonts w:ascii="仿宋_GB2312" w:eastAsia="仿宋_GB2312" w:hAnsi="华文仿宋" w:hint="eastAsia"/>
          <w:sz w:val="32"/>
          <w:szCs w:val="30"/>
        </w:rPr>
        <w:t>月</w:t>
      </w:r>
      <w:r>
        <w:rPr>
          <w:rFonts w:ascii="仿宋_GB2312" w:eastAsia="仿宋_GB2312" w:hAnsi="华文仿宋"/>
          <w:sz w:val="32"/>
          <w:szCs w:val="30"/>
        </w:rPr>
        <w:t>1</w:t>
      </w:r>
      <w:r w:rsidR="005B4D9B">
        <w:rPr>
          <w:rFonts w:ascii="仿宋_GB2312" w:eastAsia="仿宋_GB2312" w:hAnsi="华文仿宋"/>
          <w:sz w:val="32"/>
          <w:szCs w:val="30"/>
        </w:rPr>
        <w:t>3</w:t>
      </w:r>
      <w:r w:rsidR="004C5BB1" w:rsidRPr="004C5BB1">
        <w:rPr>
          <w:rFonts w:ascii="仿宋_GB2312" w:eastAsia="仿宋_GB2312" w:hAnsi="华文仿宋" w:hint="eastAsia"/>
          <w:sz w:val="32"/>
          <w:szCs w:val="30"/>
        </w:rPr>
        <w:t>日</w:t>
      </w:r>
      <w:r w:rsidR="00820111" w:rsidRPr="004C5BB1">
        <w:rPr>
          <w:rFonts w:ascii="仿宋_GB2312" w:eastAsia="仿宋_GB2312" w:hAnsi="华文仿宋" w:hint="eastAsia"/>
          <w:sz w:val="32"/>
          <w:szCs w:val="30"/>
        </w:rPr>
        <w:t>下午</w:t>
      </w:r>
      <w:r w:rsidR="00820111">
        <w:rPr>
          <w:rFonts w:ascii="仿宋_GB2312" w:eastAsia="仿宋_GB2312" w:hAnsi="华文仿宋" w:hint="eastAsia"/>
          <w:sz w:val="32"/>
          <w:szCs w:val="30"/>
        </w:rPr>
        <w:t>13:30</w:t>
      </w:r>
      <w:r w:rsidR="00820111" w:rsidRPr="004C5BB1">
        <w:rPr>
          <w:rFonts w:ascii="仿宋_GB2312" w:eastAsia="仿宋_GB2312" w:hAnsi="华文仿宋" w:hint="eastAsia"/>
          <w:sz w:val="32"/>
          <w:szCs w:val="30"/>
        </w:rPr>
        <w:t>-</w:t>
      </w:r>
      <w:r w:rsidR="00820111">
        <w:rPr>
          <w:rFonts w:ascii="仿宋_GB2312" w:eastAsia="仿宋_GB2312" w:hAnsi="华文仿宋" w:hint="eastAsia"/>
          <w:sz w:val="32"/>
          <w:szCs w:val="30"/>
        </w:rPr>
        <w:t>16:20</w:t>
      </w:r>
      <w:r w:rsidR="007F4BC6">
        <w:rPr>
          <w:rFonts w:ascii="仿宋_GB2312" w:eastAsia="仿宋_GB2312" w:hAnsi="华文仿宋" w:hint="eastAsia"/>
          <w:sz w:val="32"/>
          <w:szCs w:val="30"/>
        </w:rPr>
        <w:t xml:space="preserve"> </w:t>
      </w:r>
    </w:p>
    <w:p w:rsidR="002E0FE6" w:rsidRDefault="00E84151" w:rsidP="004C5BB1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三</w:t>
      </w:r>
      <w:r w:rsidR="002E0FE6">
        <w:rPr>
          <w:rFonts w:ascii="仿宋_GB2312" w:eastAsia="仿宋_GB2312" w:hAnsi="华文仿宋" w:hint="eastAsia"/>
          <w:sz w:val="32"/>
          <w:szCs w:val="30"/>
        </w:rPr>
        <w:t>、会议地点</w:t>
      </w:r>
    </w:p>
    <w:p w:rsidR="0086065C" w:rsidRDefault="0086065C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北京</w:t>
      </w:r>
      <w:r w:rsidR="002E0FE6">
        <w:rPr>
          <w:rFonts w:ascii="仿宋_GB2312" w:eastAsia="仿宋_GB2312" w:hAnsi="华文仿宋" w:hint="eastAsia"/>
          <w:sz w:val="32"/>
          <w:szCs w:val="30"/>
        </w:rPr>
        <w:t>裕龙国际酒店</w:t>
      </w:r>
      <w:r>
        <w:rPr>
          <w:rFonts w:ascii="仿宋_GB2312" w:eastAsia="仿宋_GB2312" w:hAnsi="华文仿宋" w:hint="eastAsia"/>
          <w:sz w:val="32"/>
          <w:szCs w:val="30"/>
        </w:rPr>
        <w:t>一层大宴会厅</w:t>
      </w:r>
    </w:p>
    <w:p w:rsidR="002E0FE6" w:rsidRPr="005B4D9B" w:rsidRDefault="002E0FE6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</w:p>
    <w:p w:rsidR="0086065C" w:rsidRPr="0086065C" w:rsidRDefault="0086065C" w:rsidP="004B318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91341E2" wp14:editId="42D3279C">
            <wp:extent cx="3562350" cy="2437486"/>
            <wp:effectExtent l="0" t="0" r="0" b="1270"/>
            <wp:docPr id="1" name="图片 1" descr="C:\Users\Merteas\AppData\Roaming\Tencent\Users\298011690\QQ\WinTemp\RichOle\(M}H}XR)DN@ARWE3PTP~1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teas\AppData\Roaming\Tencent\Users\298011690\QQ\WinTemp\RichOle\(M}H}XR)DN@ARWE3PTP~1H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3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E6" w:rsidRDefault="0086065C" w:rsidP="004B3189">
      <w:pPr>
        <w:ind w:firstLineChars="200" w:firstLine="560"/>
        <w:rPr>
          <w:rFonts w:ascii="仿宋_GB2312" w:eastAsia="仿宋_GB2312" w:hAnsi="华文仿宋"/>
          <w:sz w:val="28"/>
          <w:szCs w:val="30"/>
        </w:rPr>
      </w:pPr>
      <w:r w:rsidRPr="004B3189">
        <w:rPr>
          <w:rFonts w:ascii="仿宋_GB2312" w:eastAsia="仿宋_GB2312" w:hAnsi="华文仿宋"/>
          <w:sz w:val="28"/>
          <w:szCs w:val="30"/>
        </w:rPr>
        <w:t>北京市海淀区阜成路40号，西三环</w:t>
      </w:r>
      <w:r w:rsidRPr="004B3189">
        <w:rPr>
          <w:rFonts w:ascii="仿宋_GB2312" w:eastAsia="仿宋_GB2312" w:hAnsi="华文仿宋" w:hint="eastAsia"/>
          <w:sz w:val="28"/>
          <w:szCs w:val="30"/>
        </w:rPr>
        <w:t>航天桥往西</w:t>
      </w:r>
      <w:r w:rsidRPr="004B3189">
        <w:rPr>
          <w:rFonts w:ascii="仿宋_GB2312" w:eastAsia="仿宋_GB2312" w:hAnsi="华文仿宋"/>
          <w:sz w:val="28"/>
          <w:szCs w:val="30"/>
        </w:rPr>
        <w:t>300米路南</w:t>
      </w:r>
      <w:r w:rsidR="005D61C8">
        <w:rPr>
          <w:rFonts w:ascii="仿宋_GB2312" w:eastAsia="仿宋_GB2312" w:hAnsi="华文仿宋"/>
          <w:sz w:val="28"/>
          <w:szCs w:val="30"/>
        </w:rPr>
        <w:t>。</w:t>
      </w:r>
    </w:p>
    <w:p w:rsidR="005D61C8" w:rsidRPr="005D61C8" w:rsidRDefault="005D61C8" w:rsidP="004B3189">
      <w:pPr>
        <w:ind w:firstLineChars="200" w:firstLine="560"/>
        <w:rPr>
          <w:rFonts w:ascii="仿宋_GB2312" w:eastAsia="仿宋_GB2312" w:hAnsi="华文仿宋"/>
          <w:sz w:val="28"/>
          <w:szCs w:val="30"/>
        </w:rPr>
      </w:pPr>
      <w:r>
        <w:rPr>
          <w:rFonts w:ascii="仿宋_GB2312" w:eastAsia="仿宋_GB2312" w:hAnsi="华文仿宋" w:hint="eastAsia"/>
          <w:sz w:val="28"/>
          <w:szCs w:val="30"/>
        </w:rPr>
        <w:t>地铁10号线，西钓鱼台C口出。运通106西钓鱼台站。</w:t>
      </w:r>
    </w:p>
    <w:p w:rsidR="00E84151" w:rsidRPr="004B3189" w:rsidRDefault="00E84151">
      <w:pPr>
        <w:ind w:firstLineChars="200" w:firstLine="56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28"/>
          <w:szCs w:val="30"/>
        </w:rPr>
        <w:t>四</w:t>
      </w:r>
      <w:r w:rsidRPr="004B3189">
        <w:rPr>
          <w:rFonts w:ascii="仿宋_GB2312" w:eastAsia="仿宋_GB2312" w:hAnsi="华文仿宋" w:hint="eastAsia"/>
          <w:sz w:val="32"/>
          <w:szCs w:val="30"/>
        </w:rPr>
        <w:t>、注意事项</w:t>
      </w:r>
    </w:p>
    <w:p w:rsidR="00E84151" w:rsidRDefault="00E84151" w:rsidP="00E84151">
      <w:pPr>
        <w:ind w:firstLineChars="200" w:firstLine="640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1、因申请市科委科技</w:t>
      </w:r>
      <w:r>
        <w:rPr>
          <w:rFonts w:ascii="仿宋_GB2312" w:eastAsia="仿宋_GB2312" w:hAnsi="黑体" w:hint="eastAsia"/>
          <w:sz w:val="32"/>
          <w:szCs w:val="30"/>
        </w:rPr>
        <w:t>项目（课题）</w:t>
      </w:r>
      <w:r>
        <w:rPr>
          <w:rFonts w:ascii="仿宋_GB2312" w:eastAsia="仿宋_GB2312" w:hAnsi="华文仿宋" w:hint="eastAsia"/>
          <w:sz w:val="32"/>
          <w:szCs w:val="30"/>
        </w:rPr>
        <w:t>单位较多，所以已经按批次分别通知该</w:t>
      </w:r>
      <w:r>
        <w:rPr>
          <w:rFonts w:ascii="仿宋_GB2312" w:eastAsia="仿宋_GB2312" w:hAnsi="黑体" w:hint="eastAsia"/>
          <w:sz w:val="32"/>
          <w:szCs w:val="30"/>
        </w:rPr>
        <w:t>项目（课题）负责人和联系人，具体时间请查询邮件，并按通知时间参加培训。</w:t>
      </w:r>
    </w:p>
    <w:p w:rsidR="00825A73" w:rsidRDefault="005F28C2" w:rsidP="005D61C8">
      <w:pPr>
        <w:ind w:firstLineChars="200" w:firstLine="640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2</w:t>
      </w:r>
      <w:r w:rsidR="00C60F1C">
        <w:rPr>
          <w:rFonts w:ascii="仿宋_GB2312" w:eastAsia="仿宋_GB2312" w:hAnsi="黑体" w:hint="eastAsia"/>
          <w:sz w:val="32"/>
          <w:szCs w:val="30"/>
        </w:rPr>
        <w:t>、培训会</w:t>
      </w:r>
      <w:r w:rsidR="005D61C8">
        <w:rPr>
          <w:rFonts w:ascii="仿宋_GB2312" w:eastAsia="仿宋_GB2312" w:hAnsi="黑体" w:hint="eastAsia"/>
          <w:sz w:val="32"/>
          <w:szCs w:val="30"/>
        </w:rPr>
        <w:t>现场不提供纸、笔</w:t>
      </w:r>
      <w:r w:rsidR="002D1764">
        <w:rPr>
          <w:rFonts w:ascii="仿宋_GB2312" w:eastAsia="仿宋_GB2312" w:hAnsi="黑体" w:hint="eastAsia"/>
          <w:sz w:val="32"/>
          <w:szCs w:val="30"/>
        </w:rPr>
        <w:t>，请来参加培训的单位自行准备。本次培训不提供午餐</w:t>
      </w:r>
      <w:r w:rsidR="005D61C8">
        <w:rPr>
          <w:rFonts w:ascii="仿宋_GB2312" w:eastAsia="仿宋_GB2312" w:hAnsi="黑体" w:hint="eastAsia"/>
          <w:sz w:val="32"/>
          <w:szCs w:val="30"/>
        </w:rPr>
        <w:t>，停车位有限</w:t>
      </w:r>
      <w:r w:rsidR="002D1764">
        <w:rPr>
          <w:rFonts w:ascii="仿宋_GB2312" w:eastAsia="仿宋_GB2312" w:hAnsi="黑体" w:hint="eastAsia"/>
          <w:sz w:val="32"/>
          <w:szCs w:val="30"/>
        </w:rPr>
        <w:t>，</w:t>
      </w:r>
      <w:r w:rsidR="005D61C8">
        <w:rPr>
          <w:rFonts w:ascii="仿宋_GB2312" w:eastAsia="仿宋_GB2312" w:hAnsi="黑体" w:hint="eastAsia"/>
          <w:sz w:val="32"/>
          <w:szCs w:val="30"/>
        </w:rPr>
        <w:t>建议</w:t>
      </w:r>
      <w:r w:rsidR="005D61C8" w:rsidRPr="005D61C8">
        <w:rPr>
          <w:rFonts w:ascii="仿宋_GB2312" w:eastAsia="仿宋_GB2312" w:hAnsi="黑体" w:hint="eastAsia"/>
          <w:sz w:val="32"/>
          <w:szCs w:val="30"/>
        </w:rPr>
        <w:t>乘坐公共交通。</w:t>
      </w:r>
    </w:p>
    <w:p w:rsidR="00EF0453" w:rsidRDefault="00617B98" w:rsidP="005D61C8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/>
          <w:sz w:val="32"/>
          <w:szCs w:val="30"/>
        </w:rPr>
        <w:t>五、会议组联系人</w:t>
      </w:r>
    </w:p>
    <w:p w:rsidR="00617B98" w:rsidRDefault="00617B98" w:rsidP="005D61C8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 xml:space="preserve">联系人：程志恒 </w:t>
      </w:r>
      <w:r w:rsidR="00956A74">
        <w:rPr>
          <w:rFonts w:ascii="仿宋_GB2312" w:eastAsia="仿宋_GB2312" w:hAnsi="华文仿宋" w:hint="eastAsia"/>
          <w:sz w:val="32"/>
          <w:szCs w:val="30"/>
        </w:rPr>
        <w:t>王彬</w:t>
      </w:r>
    </w:p>
    <w:p w:rsidR="00617B98" w:rsidRDefault="00617B98" w:rsidP="005F28C2">
      <w:pPr>
        <w:ind w:firstLineChars="200" w:firstLine="640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联系方式：010-66161592</w:t>
      </w:r>
      <w:r w:rsidR="00956A74">
        <w:rPr>
          <w:rFonts w:ascii="仿宋_GB2312" w:eastAsia="仿宋_GB2312" w:hAnsi="华文仿宋"/>
          <w:sz w:val="32"/>
          <w:szCs w:val="30"/>
        </w:rPr>
        <w:t xml:space="preserve">   </w:t>
      </w:r>
      <w:r w:rsidR="00956A74" w:rsidRPr="00956A74">
        <w:rPr>
          <w:rFonts w:ascii="仿宋_GB2312" w:eastAsia="仿宋_GB2312" w:hAnsi="华文仿宋"/>
          <w:sz w:val="32"/>
          <w:szCs w:val="30"/>
        </w:rPr>
        <w:t>62577305-812</w:t>
      </w:r>
    </w:p>
    <w:p w:rsidR="002E0FE6" w:rsidRPr="00825A73" w:rsidRDefault="002E0FE6" w:rsidP="007F4BC6">
      <w:pPr>
        <w:ind w:firstLineChars="200" w:firstLine="640"/>
        <w:jc w:val="right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市</w:t>
      </w:r>
      <w:r w:rsidRPr="00825A73">
        <w:rPr>
          <w:rFonts w:ascii="仿宋_GB2312" w:eastAsia="仿宋_GB2312" w:hAnsi="华文仿宋" w:hint="eastAsia"/>
          <w:sz w:val="32"/>
          <w:szCs w:val="30"/>
        </w:rPr>
        <w:t>科委条财处</w:t>
      </w:r>
    </w:p>
    <w:p w:rsidR="002E0FE6" w:rsidRPr="00825A73" w:rsidRDefault="002E0FE6">
      <w:pPr>
        <w:ind w:firstLineChars="200" w:firstLine="640"/>
        <w:jc w:val="right"/>
        <w:rPr>
          <w:rFonts w:ascii="仿宋_GB2312" w:eastAsia="仿宋_GB2312" w:hAnsi="华文仿宋"/>
          <w:sz w:val="32"/>
          <w:szCs w:val="30"/>
        </w:rPr>
      </w:pPr>
      <w:r w:rsidRPr="00825A73">
        <w:rPr>
          <w:rFonts w:ascii="仿宋_GB2312" w:eastAsia="仿宋_GB2312" w:hAnsi="华文仿宋" w:hint="eastAsia"/>
          <w:sz w:val="32"/>
          <w:szCs w:val="30"/>
        </w:rPr>
        <w:t>北京科学仪器装备协作服务中心</w:t>
      </w:r>
    </w:p>
    <w:p w:rsidR="007F4BC6" w:rsidRPr="007F4BC6" w:rsidRDefault="007F4BC6" w:rsidP="00EF0453">
      <w:pPr>
        <w:widowControl/>
        <w:shd w:val="clear" w:color="auto" w:fill="FFFFFF"/>
        <w:spacing w:line="270" w:lineRule="atLeast"/>
        <w:jc w:val="right"/>
        <w:outlineLvl w:val="0"/>
        <w:rPr>
          <w:rFonts w:ascii="仿宋_GB2312" w:eastAsia="仿宋_GB2312" w:hAnsi="华文仿宋"/>
          <w:sz w:val="32"/>
          <w:szCs w:val="30"/>
        </w:rPr>
      </w:pPr>
      <w:r w:rsidRPr="004B3189">
        <w:rPr>
          <w:rFonts w:ascii="仿宋_GB2312" w:eastAsia="仿宋_GB2312" w:hAnsi="华文仿宋" w:hint="eastAsia"/>
          <w:sz w:val="32"/>
          <w:szCs w:val="30"/>
        </w:rPr>
        <w:t>北京技术交易促进中心</w:t>
      </w:r>
    </w:p>
    <w:p w:rsidR="002E0FE6" w:rsidRDefault="002E0FE6" w:rsidP="00515752">
      <w:pPr>
        <w:wordWrap w:val="0"/>
        <w:ind w:firstLineChars="200" w:firstLine="640"/>
        <w:jc w:val="right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二零一</w:t>
      </w:r>
      <w:r w:rsidR="00515752">
        <w:rPr>
          <w:rFonts w:ascii="仿宋_GB2312" w:eastAsia="仿宋_GB2312" w:hAnsi="华文仿宋" w:hint="eastAsia"/>
          <w:sz w:val="32"/>
          <w:szCs w:val="30"/>
        </w:rPr>
        <w:t>六</w:t>
      </w:r>
      <w:r>
        <w:rPr>
          <w:rFonts w:ascii="仿宋_GB2312" w:eastAsia="仿宋_GB2312" w:hAnsi="华文仿宋" w:hint="eastAsia"/>
          <w:sz w:val="32"/>
          <w:szCs w:val="30"/>
        </w:rPr>
        <w:t>年</w:t>
      </w:r>
      <w:r w:rsidR="00515752">
        <w:rPr>
          <w:rFonts w:ascii="仿宋_GB2312" w:eastAsia="仿宋_GB2312" w:hAnsi="华文仿宋" w:hint="eastAsia"/>
          <w:sz w:val="32"/>
          <w:szCs w:val="30"/>
        </w:rPr>
        <w:t>四</w:t>
      </w:r>
      <w:r>
        <w:rPr>
          <w:rFonts w:ascii="仿宋_GB2312" w:eastAsia="仿宋_GB2312" w:hAnsi="华文仿宋" w:hint="eastAsia"/>
          <w:sz w:val="32"/>
          <w:szCs w:val="30"/>
        </w:rPr>
        <w:t>月</w:t>
      </w:r>
      <w:r w:rsidR="00515752">
        <w:rPr>
          <w:rFonts w:ascii="仿宋_GB2312" w:eastAsia="仿宋_GB2312" w:hAnsi="华文仿宋" w:hint="eastAsia"/>
          <w:sz w:val="32"/>
          <w:szCs w:val="30"/>
        </w:rPr>
        <w:t>二十</w:t>
      </w:r>
      <w:r>
        <w:rPr>
          <w:rFonts w:ascii="仿宋_GB2312" w:eastAsia="仿宋_GB2312" w:hAnsi="华文仿宋" w:hint="eastAsia"/>
          <w:sz w:val="32"/>
          <w:szCs w:val="30"/>
        </w:rPr>
        <w:t>日</w:t>
      </w:r>
    </w:p>
    <w:p w:rsidR="00190EE9" w:rsidRPr="00190EE9" w:rsidRDefault="00190EE9" w:rsidP="00190EE9">
      <w:pPr>
        <w:jc w:val="center"/>
        <w:rPr>
          <w:rFonts w:ascii="仿宋_GB2312" w:eastAsia="仿宋_GB2312" w:hAnsi="华文仿宋"/>
          <w:sz w:val="32"/>
          <w:szCs w:val="30"/>
        </w:rPr>
      </w:pPr>
      <w:r w:rsidRPr="00190EE9">
        <w:rPr>
          <w:rFonts w:ascii="仿宋_GB2312" w:eastAsia="仿宋_GB2312" w:hAnsi="华文仿宋" w:hint="eastAsia"/>
          <w:sz w:val="32"/>
          <w:szCs w:val="30"/>
        </w:rPr>
        <w:lastRenderedPageBreak/>
        <w:t>参会回执</w:t>
      </w:r>
    </w:p>
    <w:p w:rsidR="00190EE9" w:rsidRPr="00190EE9" w:rsidRDefault="00190EE9" w:rsidP="00190EE9">
      <w:pPr>
        <w:jc w:val="left"/>
        <w:rPr>
          <w:rFonts w:ascii="仿宋_GB2312" w:eastAsia="仿宋_GB2312" w:hAnsi="华文仿宋" w:hint="eastAsia"/>
          <w:sz w:val="32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4"/>
        <w:gridCol w:w="3470"/>
        <w:gridCol w:w="1615"/>
        <w:gridCol w:w="2088"/>
      </w:tblGrid>
      <w:tr w:rsidR="00190EE9" w:rsidRPr="00190EE9" w:rsidTr="00190EE9">
        <w:trPr>
          <w:trHeight w:val="78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190EE9" w:rsidRDefault="00190EE9" w:rsidP="00190EE9">
            <w:pPr>
              <w:jc w:val="center"/>
              <w:rPr>
                <w:rFonts w:ascii="仿宋_GB2312" w:eastAsia="仿宋_GB2312" w:hAnsi="华文仿宋" w:hint="eastAsia"/>
                <w:sz w:val="32"/>
                <w:szCs w:val="30"/>
              </w:rPr>
            </w:pPr>
            <w:bookmarkStart w:id="0" w:name="_GoBack" w:colFirst="0" w:colLast="3"/>
            <w:r w:rsidRPr="00190EE9">
              <w:rPr>
                <w:rFonts w:ascii="仿宋_GB2312" w:eastAsia="仿宋_GB2312" w:hAnsi="华文仿宋" w:hint="eastAsia"/>
                <w:sz w:val="32"/>
                <w:szCs w:val="30"/>
              </w:rPr>
              <w:t>序号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190EE9" w:rsidRDefault="00190EE9" w:rsidP="00190EE9">
            <w:pPr>
              <w:jc w:val="center"/>
              <w:rPr>
                <w:rFonts w:ascii="仿宋_GB2312" w:eastAsia="仿宋_GB2312" w:hAnsi="华文仿宋" w:hint="eastAsia"/>
                <w:sz w:val="32"/>
                <w:szCs w:val="30"/>
              </w:rPr>
            </w:pPr>
            <w:r w:rsidRPr="00190EE9">
              <w:rPr>
                <w:rFonts w:ascii="仿宋_GB2312" w:eastAsia="仿宋_GB2312" w:hAnsi="华文仿宋" w:hint="eastAsia"/>
                <w:sz w:val="32"/>
                <w:szCs w:val="30"/>
              </w:rPr>
              <w:t>单位名称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190EE9" w:rsidRDefault="00190EE9" w:rsidP="00190EE9">
            <w:pPr>
              <w:jc w:val="center"/>
              <w:rPr>
                <w:rFonts w:ascii="仿宋_GB2312" w:eastAsia="仿宋_GB2312" w:hAnsi="华文仿宋" w:hint="eastAsia"/>
                <w:sz w:val="32"/>
                <w:szCs w:val="30"/>
              </w:rPr>
            </w:pPr>
            <w:r w:rsidRPr="00190EE9">
              <w:rPr>
                <w:rFonts w:ascii="仿宋_GB2312" w:eastAsia="仿宋_GB2312" w:hAnsi="华文仿宋" w:hint="eastAsia"/>
                <w:sz w:val="32"/>
                <w:szCs w:val="30"/>
              </w:rPr>
              <w:t>参会人员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190EE9" w:rsidRDefault="00190EE9" w:rsidP="00190EE9">
            <w:pPr>
              <w:jc w:val="center"/>
              <w:rPr>
                <w:rFonts w:ascii="仿宋_GB2312" w:eastAsia="仿宋_GB2312" w:hAnsi="华文仿宋" w:hint="eastAsia"/>
                <w:sz w:val="32"/>
                <w:szCs w:val="30"/>
              </w:rPr>
            </w:pPr>
            <w:r w:rsidRPr="00190EE9">
              <w:rPr>
                <w:rFonts w:ascii="仿宋_GB2312" w:eastAsia="仿宋_GB2312" w:hAnsi="华文仿宋" w:hint="eastAsia"/>
                <w:sz w:val="32"/>
                <w:szCs w:val="30"/>
              </w:rPr>
              <w:t>联系方式</w:t>
            </w:r>
          </w:p>
        </w:tc>
      </w:tr>
      <w:bookmarkEnd w:id="0"/>
      <w:tr w:rsidR="00190EE9" w:rsidRPr="00190EE9" w:rsidTr="00190EE9">
        <w:trPr>
          <w:trHeight w:val="78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</w:tr>
      <w:tr w:rsidR="00190EE9" w:rsidRPr="00190EE9" w:rsidTr="00190EE9">
        <w:trPr>
          <w:trHeight w:val="78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</w:tr>
      <w:tr w:rsidR="00190EE9" w:rsidRPr="00190EE9" w:rsidTr="00190EE9">
        <w:trPr>
          <w:trHeight w:val="8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</w:tr>
      <w:tr w:rsidR="00190EE9" w:rsidRPr="00190EE9" w:rsidTr="00190EE9">
        <w:trPr>
          <w:trHeight w:val="8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</w:tr>
      <w:tr w:rsidR="00190EE9" w:rsidRPr="00190EE9" w:rsidTr="00190EE9">
        <w:trPr>
          <w:trHeight w:val="8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190EE9" w:rsidRDefault="00190EE9" w:rsidP="00190EE9">
            <w:pPr>
              <w:jc w:val="left"/>
              <w:rPr>
                <w:rFonts w:ascii="仿宋_GB2312" w:eastAsia="仿宋_GB2312" w:hAnsi="华文仿宋" w:hint="eastAsia"/>
                <w:sz w:val="32"/>
                <w:szCs w:val="30"/>
              </w:rPr>
            </w:pPr>
          </w:p>
        </w:tc>
      </w:tr>
    </w:tbl>
    <w:p w:rsidR="00190EE9" w:rsidRPr="00190EE9" w:rsidRDefault="00190EE9" w:rsidP="00190EE9">
      <w:pPr>
        <w:jc w:val="left"/>
        <w:rPr>
          <w:rFonts w:ascii="仿宋_GB2312" w:eastAsia="仿宋_GB2312" w:hAnsi="华文仿宋" w:hint="eastAsia"/>
          <w:sz w:val="32"/>
          <w:szCs w:val="30"/>
        </w:rPr>
      </w:pPr>
    </w:p>
    <w:p w:rsidR="00190EE9" w:rsidRPr="00190EE9" w:rsidRDefault="00190EE9" w:rsidP="00190EE9">
      <w:pPr>
        <w:jc w:val="left"/>
        <w:rPr>
          <w:rFonts w:ascii="仿宋_GB2312" w:eastAsia="仿宋_GB2312" w:hAnsi="华文仿宋" w:hint="eastAsia"/>
          <w:color w:val="FF0000"/>
          <w:sz w:val="24"/>
          <w:szCs w:val="30"/>
        </w:rPr>
      </w:pPr>
      <w:r w:rsidRPr="00190EE9">
        <w:rPr>
          <w:rFonts w:ascii="仿宋_GB2312" w:eastAsia="仿宋_GB2312" w:hAnsi="华文仿宋" w:hint="eastAsia"/>
          <w:color w:val="FF0000"/>
          <w:sz w:val="24"/>
          <w:szCs w:val="30"/>
        </w:rPr>
        <w:t>注：请将参会回执发送到本邮箱。</w:t>
      </w:r>
    </w:p>
    <w:p w:rsidR="0057795E" w:rsidRPr="00190EE9" w:rsidRDefault="0057795E" w:rsidP="0057795E">
      <w:pPr>
        <w:jc w:val="left"/>
        <w:rPr>
          <w:rFonts w:ascii="仿宋_GB2312" w:eastAsia="仿宋_GB2312" w:hAnsi="华文仿宋" w:hint="eastAsia"/>
          <w:sz w:val="32"/>
          <w:szCs w:val="30"/>
        </w:rPr>
      </w:pPr>
    </w:p>
    <w:sectPr w:rsidR="0057795E" w:rsidRPr="0019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AF" w:rsidRDefault="00820FAF" w:rsidP="00AF2492">
      <w:r>
        <w:separator/>
      </w:r>
    </w:p>
  </w:endnote>
  <w:endnote w:type="continuationSeparator" w:id="0">
    <w:p w:rsidR="00820FAF" w:rsidRDefault="00820FAF" w:rsidP="00AF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AF" w:rsidRDefault="00820FAF" w:rsidP="00AF2492">
      <w:r>
        <w:separator/>
      </w:r>
    </w:p>
  </w:footnote>
  <w:footnote w:type="continuationSeparator" w:id="0">
    <w:p w:rsidR="00820FAF" w:rsidRDefault="00820FAF" w:rsidP="00AF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15"/>
    <w:rsid w:val="00040F03"/>
    <w:rsid w:val="00137BAB"/>
    <w:rsid w:val="00190EE9"/>
    <w:rsid w:val="001E062A"/>
    <w:rsid w:val="00256AAD"/>
    <w:rsid w:val="002B7598"/>
    <w:rsid w:val="002C6D0E"/>
    <w:rsid w:val="002D1764"/>
    <w:rsid w:val="002E0FE6"/>
    <w:rsid w:val="0049165B"/>
    <w:rsid w:val="00496D15"/>
    <w:rsid w:val="004B3189"/>
    <w:rsid w:val="004C5BB1"/>
    <w:rsid w:val="004F4997"/>
    <w:rsid w:val="005001BC"/>
    <w:rsid w:val="00515752"/>
    <w:rsid w:val="005408C6"/>
    <w:rsid w:val="00560BF2"/>
    <w:rsid w:val="0057795E"/>
    <w:rsid w:val="005B4D9B"/>
    <w:rsid w:val="005D61C8"/>
    <w:rsid w:val="005E0F8D"/>
    <w:rsid w:val="005F28C2"/>
    <w:rsid w:val="00617B98"/>
    <w:rsid w:val="0071685C"/>
    <w:rsid w:val="0072375D"/>
    <w:rsid w:val="007C6BDD"/>
    <w:rsid w:val="007D425A"/>
    <w:rsid w:val="007F4BC6"/>
    <w:rsid w:val="00820111"/>
    <w:rsid w:val="00820FAF"/>
    <w:rsid w:val="00825A73"/>
    <w:rsid w:val="008469B3"/>
    <w:rsid w:val="0086065C"/>
    <w:rsid w:val="00886328"/>
    <w:rsid w:val="008E1F47"/>
    <w:rsid w:val="00956A74"/>
    <w:rsid w:val="009A3954"/>
    <w:rsid w:val="00A23EB2"/>
    <w:rsid w:val="00A33D33"/>
    <w:rsid w:val="00A435B5"/>
    <w:rsid w:val="00AF2492"/>
    <w:rsid w:val="00C11CA4"/>
    <w:rsid w:val="00C53826"/>
    <w:rsid w:val="00C60F1C"/>
    <w:rsid w:val="00CB7BAE"/>
    <w:rsid w:val="00CE790B"/>
    <w:rsid w:val="00DA32EE"/>
    <w:rsid w:val="00DD7D47"/>
    <w:rsid w:val="00E84151"/>
    <w:rsid w:val="00E8503C"/>
    <w:rsid w:val="00EC7ED2"/>
    <w:rsid w:val="00EF0453"/>
    <w:rsid w:val="00F3741D"/>
    <w:rsid w:val="00F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C4DA9-209F-4E27-95CB-CC12D539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5BB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C5BB1"/>
  </w:style>
  <w:style w:type="paragraph" w:styleId="a4">
    <w:name w:val="Balloon Text"/>
    <w:basedOn w:val="a"/>
    <w:link w:val="Char0"/>
    <w:uiPriority w:val="99"/>
    <w:semiHidden/>
    <w:unhideWhenUsed/>
    <w:rsid w:val="007F4B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4BC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408C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408C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408C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408C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408C6"/>
    <w:rPr>
      <w:b/>
      <w:bCs/>
    </w:rPr>
  </w:style>
  <w:style w:type="paragraph" w:styleId="a8">
    <w:name w:val="Revision"/>
    <w:hidden/>
    <w:uiPriority w:val="99"/>
    <w:semiHidden/>
    <w:rsid w:val="005408C6"/>
  </w:style>
  <w:style w:type="paragraph" w:styleId="a9">
    <w:name w:val="header"/>
    <w:basedOn w:val="a"/>
    <w:link w:val="Char3"/>
    <w:uiPriority w:val="99"/>
    <w:unhideWhenUsed/>
    <w:rsid w:val="00AF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F2492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F2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F2492"/>
    <w:rPr>
      <w:sz w:val="18"/>
      <w:szCs w:val="18"/>
    </w:rPr>
  </w:style>
  <w:style w:type="table" w:styleId="ab">
    <w:name w:val="Table Grid"/>
    <w:basedOn w:val="a1"/>
    <w:uiPriority w:val="59"/>
    <w:rsid w:val="0019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43D8-8999-4B46-9A72-0CB44990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CZH</dc:creator>
  <cp:lastModifiedBy>程志恒</cp:lastModifiedBy>
  <cp:revision>28</cp:revision>
  <dcterms:created xsi:type="dcterms:W3CDTF">2015-06-12T02:37:00Z</dcterms:created>
  <dcterms:modified xsi:type="dcterms:W3CDTF">2016-04-19T05:50:00Z</dcterms:modified>
</cp:coreProperties>
</file>